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FB1" w:rsidRPr="00255D01" w:rsidRDefault="00982FB1" w:rsidP="00255D01">
      <w:pPr>
        <w:ind w:firstLine="397"/>
        <w:contextualSpacing/>
        <w:jc w:val="right"/>
        <w:textAlignment w:val="baseline"/>
      </w:pPr>
      <w:r w:rsidRPr="00255D01">
        <w:t>Приложение 2 к Тендерной документации</w:t>
      </w:r>
    </w:p>
    <w:p w:rsidR="00982FB1" w:rsidRPr="00255D01" w:rsidRDefault="00982FB1" w:rsidP="00255D01">
      <w:pPr>
        <w:ind w:firstLine="397"/>
        <w:contextualSpacing/>
        <w:jc w:val="center"/>
        <w:textAlignment w:val="baseline"/>
      </w:pPr>
      <w:r w:rsidRPr="00255D01">
        <w:t> </w:t>
      </w:r>
    </w:p>
    <w:p w:rsidR="00415755" w:rsidRPr="00255D01" w:rsidRDefault="00415755" w:rsidP="00255D01">
      <w:pPr>
        <w:ind w:firstLine="397"/>
        <w:contextualSpacing/>
        <w:jc w:val="center"/>
        <w:textAlignment w:val="baseline"/>
      </w:pPr>
      <w:r w:rsidRPr="00255D01">
        <w:t>  </w:t>
      </w:r>
    </w:p>
    <w:tbl>
      <w:tblPr>
        <w:tblW w:w="486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6545"/>
      </w:tblGrid>
      <w:tr w:rsidR="00415755" w:rsidRPr="00255D01" w:rsidTr="00255D01">
        <w:trPr>
          <w:tblHeader/>
        </w:trPr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1F3F73" w:rsidP="00255D01">
            <w:pPr>
              <w:rPr>
                <w:b/>
              </w:rPr>
            </w:pPr>
            <w:r w:rsidRPr="001F3F73">
              <w:rPr>
                <w:b/>
              </w:rPr>
              <w:t>2026-37565</w:t>
            </w:r>
          </w:p>
        </w:tc>
      </w:tr>
      <w:tr w:rsidR="00415755" w:rsidRPr="00255D01" w:rsidTr="00255D01">
        <w:trPr>
          <w:trHeight w:val="1538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255D01">
              <w:rPr>
                <w:color w:val="000000"/>
              </w:rPr>
              <w:t>ТОО «</w:t>
            </w:r>
            <w:r w:rsidR="00612DFD" w:rsidRPr="00612DFD">
              <w:rPr>
                <w:color w:val="000000"/>
              </w:rPr>
              <w:t>Предприятие теплоэнергетики</w:t>
            </w:r>
            <w:r w:rsidR="00612DFD">
              <w:rPr>
                <w:color w:val="000000"/>
              </w:rPr>
              <w:t xml:space="preserve">»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F74A4B" w:rsidRDefault="00F74A4B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3A1CFD" w:rsidRPr="00255D01" w:rsidRDefault="003A1CFD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415755" w:rsidRPr="00255D01" w:rsidTr="00255D01">
        <w:trPr>
          <w:trHeight w:val="17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664DDD" w:rsidRDefault="00415755" w:rsidP="00F74A4B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№1</w:t>
            </w:r>
          </w:p>
        </w:tc>
      </w:tr>
      <w:tr w:rsidR="00415755" w:rsidRPr="00255D01" w:rsidTr="0027697B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F03C76" w:rsidP="00C619C5">
            <w:pPr>
              <w:jc w:val="center"/>
              <w:rPr>
                <w:color w:val="000000"/>
              </w:rPr>
            </w:pPr>
            <w:r w:rsidRPr="00F03C76">
              <w:rPr>
                <w:color w:val="000000"/>
              </w:rPr>
              <w:t>ВЕНТИЛЯТОР ВДН-12,5-1500 ПР90 ИСП 1ЕП</w:t>
            </w:r>
          </w:p>
        </w:tc>
      </w:tr>
      <w:tr w:rsidR="00415755" w:rsidRPr="00255D01" w:rsidTr="00255D01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F03C76" w:rsidP="00E57368">
            <w:pPr>
              <w:jc w:val="center"/>
              <w:textAlignment w:val="baseline"/>
              <w:rPr>
                <w:color w:val="000000"/>
              </w:rPr>
            </w:pPr>
            <w:r w:rsidRPr="00F03C76">
              <w:rPr>
                <w:color w:val="000000"/>
              </w:rPr>
              <w:t>ВЕНТИЛЯТОР ВДН-12,5-1500 ПР90 ИСП 1ЕП</w:t>
            </w:r>
          </w:p>
        </w:tc>
      </w:tr>
      <w:tr w:rsidR="00415755" w:rsidRPr="00255D01" w:rsidTr="00666DDF">
        <w:trPr>
          <w:trHeight w:val="74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DFD" w:rsidRP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  <w:p w:rsidR="00612DFD" w:rsidRP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666DDF" w:rsidRPr="00AE4FAD" w:rsidRDefault="00F03C76" w:rsidP="00666DDF">
            <w:pPr>
              <w:jc w:val="center"/>
              <w:rPr>
                <w:color w:val="000000"/>
              </w:rPr>
            </w:pPr>
            <w:r w:rsidRPr="00F03C76">
              <w:rPr>
                <w:rFonts w:eastAsiaTheme="minorHAnsi"/>
                <w:color w:val="000000"/>
                <w:lang w:eastAsia="en-US"/>
              </w:rPr>
              <w:t>ВЕНТИЛЯТОР ВДН-12,5-1500 ПР90 ИСП 1ЕП</w:t>
            </w:r>
          </w:p>
        </w:tc>
      </w:tr>
      <w:tr w:rsidR="00C12EB6" w:rsidRPr="00255D01" w:rsidTr="00664DDD">
        <w:trPr>
          <w:trHeight w:val="539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Pr="00255D01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FC3255" w:rsidRDefault="00FC3255" w:rsidP="004B7F4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</w:t>
            </w:r>
          </w:p>
        </w:tc>
      </w:tr>
      <w:tr w:rsidR="00C12EB6" w:rsidRPr="00255D01" w:rsidTr="00664DDD">
        <w:trPr>
          <w:trHeight w:val="56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C12EB6" w:rsidP="00664D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</w:tr>
      <w:tr w:rsidR="00415755" w:rsidRPr="00255D01" w:rsidTr="00255D01">
        <w:trPr>
          <w:trHeight w:val="4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9A28AD" w:rsidRDefault="001F3F73" w:rsidP="001F3F73">
            <w:pPr>
              <w:pStyle w:val="a4"/>
              <w:ind w:left="12"/>
              <w:jc w:val="both"/>
            </w:pPr>
            <w:r w:rsidRPr="00797CB3">
              <w:rPr>
                <w:bCs/>
                <w:lang w:eastAsia="en-US"/>
              </w:rPr>
              <w:t xml:space="preserve">Республика Казахстан, область </w:t>
            </w:r>
            <w:proofErr w:type="spellStart"/>
            <w:r w:rsidRPr="00797CB3">
              <w:rPr>
                <w:bCs/>
                <w:lang w:eastAsia="en-US"/>
              </w:rPr>
              <w:t>Ұлытау</w:t>
            </w:r>
            <w:proofErr w:type="spellEnd"/>
            <w:r w:rsidRPr="00797CB3">
              <w:rPr>
                <w:bCs/>
                <w:lang w:eastAsia="en-US"/>
              </w:rPr>
              <w:t xml:space="preserve">, </w:t>
            </w:r>
            <w:proofErr w:type="spellStart"/>
            <w:r w:rsidRPr="00797CB3">
              <w:rPr>
                <w:bCs/>
                <w:lang w:eastAsia="en-US"/>
              </w:rPr>
              <w:t>г.Сатпаев</w:t>
            </w:r>
            <w:proofErr w:type="spellEnd"/>
            <w:r w:rsidRPr="00797CB3">
              <w:rPr>
                <w:bCs/>
                <w:lang w:eastAsia="en-US"/>
              </w:rPr>
              <w:t xml:space="preserve">, массив, ул. </w:t>
            </w:r>
            <w:proofErr w:type="spellStart"/>
            <w:r w:rsidRPr="00797CB3">
              <w:rPr>
                <w:bCs/>
                <w:lang w:eastAsia="en-US"/>
              </w:rPr>
              <w:t>Улытауская</w:t>
            </w:r>
            <w:proofErr w:type="spellEnd"/>
            <w:r w:rsidRPr="00797CB3">
              <w:rPr>
                <w:bCs/>
                <w:lang w:eastAsia="en-US"/>
              </w:rPr>
              <w:t xml:space="preserve">, </w:t>
            </w:r>
            <w:proofErr w:type="spellStart"/>
            <w:r w:rsidRPr="00797CB3">
              <w:rPr>
                <w:bCs/>
                <w:lang w:eastAsia="en-US"/>
              </w:rPr>
              <w:t>Промзона</w:t>
            </w:r>
            <w:proofErr w:type="spellEnd"/>
            <w:r w:rsidRPr="00797CB3">
              <w:rPr>
                <w:bCs/>
                <w:lang w:eastAsia="en-US"/>
              </w:rPr>
              <w:t xml:space="preserve">, строение 168, </w:t>
            </w:r>
            <w:r w:rsidRPr="00797CB3">
              <w:t>ТОО «Предприятие теплоэнергетики».</w:t>
            </w:r>
            <w:r w:rsidRPr="009A28AD">
              <w:t xml:space="preserve"> </w:t>
            </w:r>
          </w:p>
        </w:tc>
      </w:tr>
      <w:tr w:rsidR="00415755" w:rsidRPr="00255D01" w:rsidTr="00255D01">
        <w:trPr>
          <w:trHeight w:val="35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DFD" w:rsidRPr="00EF33A0" w:rsidRDefault="003D5DD2" w:rsidP="00F03C76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color w:val="000000" w:themeColor="text1"/>
              </w:rPr>
            </w:pPr>
            <w:r w:rsidRPr="00255D01">
              <w:rPr>
                <w:color w:val="000000" w:themeColor="text1"/>
              </w:rPr>
              <w:t>П</w:t>
            </w:r>
            <w:r w:rsidR="007C63C2">
              <w:rPr>
                <w:color w:val="000000" w:themeColor="text1"/>
              </w:rPr>
              <w:t>ериод закупа 202</w:t>
            </w:r>
            <w:r w:rsidR="00F03C76">
              <w:rPr>
                <w:color w:val="000000" w:themeColor="text1"/>
              </w:rPr>
              <w:t>6</w:t>
            </w:r>
            <w:r w:rsidR="001D0B8B">
              <w:rPr>
                <w:color w:val="000000" w:themeColor="text1"/>
              </w:rPr>
              <w:t xml:space="preserve"> год</w:t>
            </w:r>
            <w:r w:rsidRPr="00255D01">
              <w:rPr>
                <w:color w:val="000000" w:themeColor="text1"/>
              </w:rPr>
              <w:t>. Отгрузка по заказу покупателя автомобиль</w:t>
            </w:r>
            <w:r w:rsidR="007C63C2">
              <w:rPr>
                <w:color w:val="000000" w:themeColor="text1"/>
              </w:rPr>
              <w:t xml:space="preserve">ным транспортом. Срок поставки </w:t>
            </w:r>
            <w:r w:rsidR="00F03C76">
              <w:rPr>
                <w:color w:val="000000" w:themeColor="text1"/>
              </w:rPr>
              <w:t>6</w:t>
            </w:r>
            <w:r w:rsidR="002331D3">
              <w:rPr>
                <w:color w:val="000000" w:themeColor="text1"/>
              </w:rPr>
              <w:t>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  <w:r w:rsidR="00EF33A0">
              <w:rPr>
                <w:color w:val="000000" w:themeColor="text1"/>
              </w:rPr>
              <w:t xml:space="preserve"> </w:t>
            </w:r>
            <w:r w:rsidR="00EF33A0" w:rsidRPr="008D6689">
              <w:rPr>
                <w:bCs/>
                <w:lang w:eastAsia="en-US"/>
              </w:rPr>
              <w:t>Оплата по фа</w:t>
            </w:r>
            <w:r w:rsidR="00EF33A0">
              <w:rPr>
                <w:bCs/>
                <w:lang w:eastAsia="en-US"/>
              </w:rPr>
              <w:t xml:space="preserve">кту поставки товаров в течение </w:t>
            </w:r>
            <w:r w:rsidR="00F03C76">
              <w:rPr>
                <w:bCs/>
                <w:lang w:eastAsia="en-US"/>
              </w:rPr>
              <w:t>6</w:t>
            </w:r>
            <w:r w:rsidR="00EF33A0" w:rsidRPr="008D6689">
              <w:rPr>
                <w:bCs/>
                <w:lang w:eastAsia="en-US"/>
              </w:rPr>
              <w:t>0 календарных дней с даты приемки товаров по количеству и качеству. Проект договора прилагается.</w:t>
            </w:r>
          </w:p>
        </w:tc>
      </w:tr>
      <w:tr w:rsidR="00415755" w:rsidRPr="00255D01" w:rsidTr="00255D01">
        <w:trPr>
          <w:trHeight w:val="8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E30" w:rsidRDefault="003D5DD2" w:rsidP="00C12EB6">
            <w:pPr>
              <w:jc w:val="both"/>
              <w:textAlignment w:val="baseline"/>
            </w:pPr>
            <w:r w:rsidRPr="00255D01"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</w:t>
            </w:r>
            <w:r w:rsidR="00B85AF3" w:rsidRPr="00B85AF3">
              <w:t xml:space="preserve">Документом, подтверждающим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="00B85AF3" w:rsidRPr="00B85AF3">
              <w:t>внутристрановой</w:t>
            </w:r>
            <w:proofErr w:type="spellEnd"/>
            <w:r w:rsidR="00B85AF3" w:rsidRPr="00B85AF3">
              <w:t xml:space="preserve"> ценности.</w:t>
            </w:r>
            <w:bookmarkStart w:id="0" w:name="_GoBack"/>
            <w:bookmarkEnd w:id="0"/>
            <w:r w:rsidRPr="00255D01">
              <w:t xml:space="preserve"> Продукция, не подлежащая </w:t>
            </w:r>
            <w:r w:rsidRPr="00255D01">
              <w:lastRenderedPageBreak/>
              <w:t>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 w:rsidR="00263E30">
              <w:t xml:space="preserve"> </w:t>
            </w:r>
          </w:p>
          <w:p w:rsidR="00415755" w:rsidRPr="00255D01" w:rsidRDefault="00263E30" w:rsidP="00C12EB6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415755" w:rsidRPr="00255D01" w:rsidRDefault="00415755" w:rsidP="00255D01"/>
    <w:sectPr w:rsidR="00415755" w:rsidRPr="00255D01" w:rsidSect="00903FEC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F7"/>
    <w:rsid w:val="00103415"/>
    <w:rsid w:val="00106F02"/>
    <w:rsid w:val="001D0B8B"/>
    <w:rsid w:val="001D0D1B"/>
    <w:rsid w:val="001F3F73"/>
    <w:rsid w:val="0022454E"/>
    <w:rsid w:val="002331D3"/>
    <w:rsid w:val="00255D01"/>
    <w:rsid w:val="00263E30"/>
    <w:rsid w:val="00270131"/>
    <w:rsid w:val="002719F4"/>
    <w:rsid w:val="0027697B"/>
    <w:rsid w:val="002E40D1"/>
    <w:rsid w:val="002F5022"/>
    <w:rsid w:val="00304128"/>
    <w:rsid w:val="00345F60"/>
    <w:rsid w:val="003A1CFD"/>
    <w:rsid w:val="003D5DD2"/>
    <w:rsid w:val="004057DF"/>
    <w:rsid w:val="00415755"/>
    <w:rsid w:val="00440BEA"/>
    <w:rsid w:val="0045404B"/>
    <w:rsid w:val="004B7F4E"/>
    <w:rsid w:val="005F2B88"/>
    <w:rsid w:val="00612DFD"/>
    <w:rsid w:val="00664DDD"/>
    <w:rsid w:val="00666DDF"/>
    <w:rsid w:val="00692907"/>
    <w:rsid w:val="006D36FC"/>
    <w:rsid w:val="007239AB"/>
    <w:rsid w:val="0078092F"/>
    <w:rsid w:val="007C63C2"/>
    <w:rsid w:val="008101B3"/>
    <w:rsid w:val="0085453C"/>
    <w:rsid w:val="00897110"/>
    <w:rsid w:val="008A4936"/>
    <w:rsid w:val="00903FEC"/>
    <w:rsid w:val="00952644"/>
    <w:rsid w:val="00982FB1"/>
    <w:rsid w:val="009A28AD"/>
    <w:rsid w:val="00AE4FAD"/>
    <w:rsid w:val="00B03C42"/>
    <w:rsid w:val="00B163F7"/>
    <w:rsid w:val="00B85AF3"/>
    <w:rsid w:val="00B915B7"/>
    <w:rsid w:val="00BC1E4E"/>
    <w:rsid w:val="00C12EB6"/>
    <w:rsid w:val="00C15807"/>
    <w:rsid w:val="00C619C5"/>
    <w:rsid w:val="00CA5177"/>
    <w:rsid w:val="00CD26B2"/>
    <w:rsid w:val="00D0603B"/>
    <w:rsid w:val="00D72142"/>
    <w:rsid w:val="00DC1A36"/>
    <w:rsid w:val="00E008E5"/>
    <w:rsid w:val="00E57368"/>
    <w:rsid w:val="00E86681"/>
    <w:rsid w:val="00EF33A0"/>
    <w:rsid w:val="00F03C76"/>
    <w:rsid w:val="00F73091"/>
    <w:rsid w:val="00F74A4B"/>
    <w:rsid w:val="00F84B78"/>
    <w:rsid w:val="00FC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56E7F-D49A-4C9F-B179-22433CE3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5755"/>
    <w:rPr>
      <w:rFonts w:ascii="Times New Roman" w:hAnsi="Times New Roman" w:cs="Times New Roman" w:hint="default"/>
      <w:color w:val="333399"/>
      <w:u w:val="single"/>
    </w:rPr>
  </w:style>
  <w:style w:type="paragraph" w:customStyle="1" w:styleId="Default">
    <w:name w:val="Default"/>
    <w:rsid w:val="00B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1F3F7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1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Тен</dc:creator>
  <cp:keywords/>
  <dc:description/>
  <cp:lastModifiedBy>Маруан Ахметова</cp:lastModifiedBy>
  <cp:revision>33</cp:revision>
  <dcterms:created xsi:type="dcterms:W3CDTF">2024-11-21T04:31:00Z</dcterms:created>
  <dcterms:modified xsi:type="dcterms:W3CDTF">2026-09-28T15:44:00Z</dcterms:modified>
</cp:coreProperties>
</file>