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8" w:rsidRDefault="00166458" w:rsidP="00166458"/>
    <w:p w:rsidR="00166458" w:rsidRDefault="00166458" w:rsidP="00166458">
      <w:r>
        <w:t xml:space="preserve">СПЕЦИФИКАЦИЯ №   </w:t>
      </w:r>
    </w:p>
    <w:p w:rsidR="00166458" w:rsidRDefault="00166458" w:rsidP="00166458">
      <w:proofErr w:type="gramStart"/>
      <w:r>
        <w:t>на  изготовление</w:t>
      </w:r>
      <w:proofErr w:type="gramEnd"/>
      <w:r>
        <w:t xml:space="preserve"> трансформатора типа ТМН-6300/35 -У1 </w:t>
      </w:r>
    </w:p>
    <w:p w:rsidR="00166458" w:rsidRDefault="00166458" w:rsidP="00166458"/>
    <w:p w:rsidR="00166458" w:rsidRDefault="00166458" w:rsidP="00166458"/>
    <w:p w:rsidR="00166458" w:rsidRDefault="00166458" w:rsidP="00166458">
      <w:r>
        <w:t xml:space="preserve">1. </w:t>
      </w:r>
      <w:r>
        <w:t>Общая информация</w:t>
      </w:r>
    </w:p>
    <w:p w:rsidR="00166458" w:rsidRDefault="00166458" w:rsidP="00166458">
      <w:r>
        <w:t>Стандарт………………</w:t>
      </w:r>
      <w:proofErr w:type="gramStart"/>
      <w:r>
        <w:t>…….</w:t>
      </w:r>
      <w:proofErr w:type="gramEnd"/>
      <w:r>
        <w:t xml:space="preserve">.……….……………..…………………..…………………..…………………..…….ГОСТ 11920-93 </w:t>
      </w:r>
    </w:p>
    <w:p w:rsidR="00166458" w:rsidRDefault="00166458" w:rsidP="00166458">
      <w:r>
        <w:t>Вид трансформатора…………</w:t>
      </w:r>
      <w:proofErr w:type="gramStart"/>
      <w:r>
        <w:t>…….</w:t>
      </w:r>
      <w:proofErr w:type="gramEnd"/>
      <w:r>
        <w:t>.…………………..…………………..……...двух обмоточный масляный с РПН</w:t>
      </w:r>
    </w:p>
    <w:p w:rsidR="00166458" w:rsidRDefault="00166458" w:rsidP="00166458">
      <w:r>
        <w:t>Число фаз………………………………</w:t>
      </w:r>
      <w:proofErr w:type="gramStart"/>
      <w:r>
        <w:t>…….</w:t>
      </w:r>
      <w:proofErr w:type="gramEnd"/>
      <w:r>
        <w:t>.…………………..…………………..…………………..…………………….…………......3</w:t>
      </w:r>
    </w:p>
    <w:p w:rsidR="00166458" w:rsidRDefault="00166458" w:rsidP="00166458"/>
    <w:p w:rsidR="00166458" w:rsidRDefault="00166458" w:rsidP="00166458">
      <w:r>
        <w:t xml:space="preserve">2. </w:t>
      </w:r>
      <w:r>
        <w:t xml:space="preserve">Нормальные условия работы  </w:t>
      </w:r>
    </w:p>
    <w:p w:rsidR="00166458" w:rsidRDefault="00166458" w:rsidP="00166458">
      <w:r>
        <w:t>2.1. Климатическое исполнение………………………</w:t>
      </w:r>
      <w:proofErr w:type="gramStart"/>
      <w:r>
        <w:t>…….</w:t>
      </w:r>
      <w:proofErr w:type="gramEnd"/>
      <w:r>
        <w:t>.………………………………..……..………………У1</w:t>
      </w:r>
    </w:p>
    <w:p w:rsidR="00166458" w:rsidRDefault="00166458" w:rsidP="00166458">
      <w:r>
        <w:t>2.</w:t>
      </w:r>
      <w:proofErr w:type="gramStart"/>
      <w:r>
        <w:t>2.Установка</w:t>
      </w:r>
      <w:proofErr w:type="gramEnd"/>
      <w:r>
        <w:t>…………………………………………..…………………..…………………..…………………..……….......наружная</w:t>
      </w:r>
    </w:p>
    <w:p w:rsidR="00166458" w:rsidRDefault="00166458" w:rsidP="00166458">
      <w:r>
        <w:t>2.</w:t>
      </w:r>
      <w:proofErr w:type="gramStart"/>
      <w:r>
        <w:t>3.Высота</w:t>
      </w:r>
      <w:proofErr w:type="gramEnd"/>
      <w:r>
        <w:t xml:space="preserve"> установки над уровнем моря, м, не более……………....………………..…………………..…………………..…………………..…….1000   </w:t>
      </w:r>
    </w:p>
    <w:p w:rsidR="00166458" w:rsidRDefault="00166458" w:rsidP="00166458">
      <w:r>
        <w:t>2.</w:t>
      </w:r>
      <w:proofErr w:type="gramStart"/>
      <w:r>
        <w:t>4.Температура</w:t>
      </w:r>
      <w:proofErr w:type="gramEnd"/>
      <w:r>
        <w:t xml:space="preserve">  окружающей среды ……………..………………..…………………..…………………..…………………..………от -45o C до + 40 o С </w:t>
      </w:r>
    </w:p>
    <w:p w:rsidR="00166458" w:rsidRDefault="00166458" w:rsidP="00166458">
      <w:r>
        <w:t xml:space="preserve">       </w:t>
      </w:r>
    </w:p>
    <w:p w:rsidR="00166458" w:rsidRDefault="00166458" w:rsidP="00166458">
      <w:r>
        <w:t xml:space="preserve">          3.     Основные параметры </w:t>
      </w:r>
    </w:p>
    <w:p w:rsidR="00166458" w:rsidRDefault="00166458" w:rsidP="00166458">
      <w:r>
        <w:t xml:space="preserve">3.1. Номинальная мощность, </w:t>
      </w:r>
      <w:proofErr w:type="spellStart"/>
      <w:r>
        <w:t>кВА</w:t>
      </w:r>
      <w:proofErr w:type="spellEnd"/>
      <w:r>
        <w:t xml:space="preserve"> ВН/НН…</w:t>
      </w:r>
      <w:proofErr w:type="gramStart"/>
      <w:r>
        <w:t>…….</w:t>
      </w:r>
      <w:proofErr w:type="gramEnd"/>
      <w:r>
        <w:t xml:space="preserve">…………………..…………………..…………..6300/6300 </w:t>
      </w:r>
    </w:p>
    <w:p w:rsidR="00166458" w:rsidRDefault="00166458" w:rsidP="00166458">
      <w:r>
        <w:t xml:space="preserve">3.2. Номинальные напряжения </w:t>
      </w:r>
      <w:proofErr w:type="spellStart"/>
      <w:r>
        <w:t>кВ</w:t>
      </w:r>
      <w:proofErr w:type="spellEnd"/>
      <w:r>
        <w:t xml:space="preserve"> ВН/</w:t>
      </w:r>
      <w:proofErr w:type="gramStart"/>
      <w:r>
        <w:t>НН….</w:t>
      </w:r>
      <w:proofErr w:type="gramEnd"/>
      <w:r>
        <w:t>…………………..…………………..…………...........35/6</w:t>
      </w:r>
    </w:p>
    <w:p w:rsidR="00166458" w:rsidRDefault="00166458" w:rsidP="00166458">
      <w:r>
        <w:t>3.3. Регулирование напряжения…………</w:t>
      </w:r>
      <w:proofErr w:type="gramStart"/>
      <w:r>
        <w:t>…….</w:t>
      </w:r>
      <w:proofErr w:type="gramEnd"/>
      <w:r>
        <w:t>.……………..…………………..…………………..…………………..……РПН на стороне ВН+4х2,5%</w:t>
      </w:r>
    </w:p>
    <w:p w:rsidR="00166458" w:rsidRDefault="00166458" w:rsidP="00166458">
      <w:r>
        <w:t>3.4. Вид системы охлаждения……</w:t>
      </w:r>
      <w:proofErr w:type="gramStart"/>
      <w:r>
        <w:t>…….</w:t>
      </w:r>
      <w:proofErr w:type="gramEnd"/>
      <w:r>
        <w:t>.…………………..…………………..……..…..…..…..…………М</w:t>
      </w:r>
    </w:p>
    <w:p w:rsidR="00166458" w:rsidRDefault="00166458" w:rsidP="00166458">
      <w:r>
        <w:t>3.5. Схема и группа соединения обмоток……………</w:t>
      </w:r>
      <w:proofErr w:type="gramStart"/>
      <w:r>
        <w:t>…….</w:t>
      </w:r>
      <w:proofErr w:type="gramEnd"/>
      <w:r>
        <w:t>.…………………..……………….....У/Д-11</w:t>
      </w:r>
    </w:p>
    <w:p w:rsidR="00166458" w:rsidRDefault="00166458" w:rsidP="00166458">
      <w:r>
        <w:t>3.</w:t>
      </w:r>
      <w:proofErr w:type="gramStart"/>
      <w:r>
        <w:t>6.Номинальная</w:t>
      </w:r>
      <w:proofErr w:type="gramEnd"/>
      <w:r>
        <w:t xml:space="preserve"> частота, Гц ……………………………..…………………..…………………..……….....50</w:t>
      </w:r>
    </w:p>
    <w:p w:rsidR="00166458" w:rsidRDefault="00166458" w:rsidP="00166458">
      <w:r>
        <w:t>3.</w:t>
      </w:r>
      <w:proofErr w:type="gramStart"/>
      <w:r>
        <w:t>7.Напряжение</w:t>
      </w:r>
      <w:proofErr w:type="gramEnd"/>
      <w:r>
        <w:t xml:space="preserve"> короткого замыкания на основном ответвлении, %…………………..………7,5</w:t>
      </w:r>
    </w:p>
    <w:p w:rsidR="00166458" w:rsidRDefault="00166458" w:rsidP="00166458">
      <w:r>
        <w:t>3.</w:t>
      </w:r>
      <w:proofErr w:type="gramStart"/>
      <w:r>
        <w:t>8.Потери</w:t>
      </w:r>
      <w:proofErr w:type="gramEnd"/>
      <w:r>
        <w:t xml:space="preserve"> короткого замыкания на основном  ответвлении, кВт……………..…………………..……...46,5</w:t>
      </w:r>
    </w:p>
    <w:p w:rsidR="00166458" w:rsidRDefault="00166458" w:rsidP="00166458">
      <w:r>
        <w:t>3.9. Потери холостого хода, кВт.............................................................. ………</w:t>
      </w:r>
      <w:proofErr w:type="gramStart"/>
      <w:r>
        <w:t>…….</w:t>
      </w:r>
      <w:proofErr w:type="gramEnd"/>
      <w:r>
        <w:t>.…………………..…………………..…………………..……......5,5</w:t>
      </w:r>
    </w:p>
    <w:p w:rsidR="00166458" w:rsidRDefault="00166458" w:rsidP="00166458">
      <w:r>
        <w:t>3.10. Ток холостого хода, %....................................................................………</w:t>
      </w:r>
      <w:proofErr w:type="gramStart"/>
      <w:r>
        <w:t>…….</w:t>
      </w:r>
      <w:proofErr w:type="gramEnd"/>
      <w:r>
        <w:t>.…………………..…………………..…………………..…….......0.3</w:t>
      </w:r>
    </w:p>
    <w:p w:rsidR="00166458" w:rsidRDefault="00166458" w:rsidP="00166458">
      <w:r>
        <w:t>3.11. Допуски на величины по п.п.3.7-3.10 и коэффициент трансформации согласно ГОСТ 11677-85</w:t>
      </w:r>
    </w:p>
    <w:p w:rsidR="00166458" w:rsidRDefault="00166458" w:rsidP="00166458">
      <w:r>
        <w:t xml:space="preserve">3.12. </w:t>
      </w:r>
      <w:proofErr w:type="gramStart"/>
      <w:r>
        <w:t>Испытания :</w:t>
      </w:r>
      <w:proofErr w:type="gramEnd"/>
      <w:r>
        <w:t xml:space="preserve"> приемосдаточные испыта</w:t>
      </w:r>
      <w:bookmarkStart w:id="0" w:name="_GoBack"/>
      <w:bookmarkEnd w:id="0"/>
      <w:r>
        <w:t>ния- в объеме и по методике ГОСТ 11677-85.</w:t>
      </w:r>
    </w:p>
    <w:p w:rsidR="00166458" w:rsidRDefault="00166458" w:rsidP="00166458">
      <w:r>
        <w:t>3.13. Испытательное напряжение внутренней и внешней изоляции согласно ГОСТ 1516.1-76</w:t>
      </w:r>
    </w:p>
    <w:p w:rsidR="00166458" w:rsidRDefault="00166458" w:rsidP="00166458">
      <w:r>
        <w:lastRenderedPageBreak/>
        <w:t xml:space="preserve">Испытания на стойкость при коротких замыканиях не проводятся, стойкость подтверждается расчетом по </w:t>
      </w:r>
      <w:proofErr w:type="gramStart"/>
      <w:r>
        <w:t>методике  Проектировщика</w:t>
      </w:r>
      <w:proofErr w:type="gramEnd"/>
    </w:p>
    <w:p w:rsidR="00166458" w:rsidRDefault="00166458" w:rsidP="00166458">
      <w:r>
        <w:t xml:space="preserve">       </w:t>
      </w:r>
    </w:p>
    <w:p w:rsidR="00166458" w:rsidRDefault="00166458" w:rsidP="00166458">
      <w:r>
        <w:t xml:space="preserve">          4.     Требования к конструкции</w:t>
      </w:r>
    </w:p>
    <w:p w:rsidR="00166458" w:rsidRDefault="00166458" w:rsidP="00166458">
      <w:r>
        <w:t>4.1. Материал обмоток ………………</w:t>
      </w:r>
      <w:proofErr w:type="gramStart"/>
      <w:r>
        <w:t>…….</w:t>
      </w:r>
      <w:proofErr w:type="gramEnd"/>
      <w:r>
        <w:t xml:space="preserve">.…………………..…………………..…………………..…… НН- </w:t>
      </w:r>
      <w:proofErr w:type="gramStart"/>
      <w:r>
        <w:t>Ал;  BH</w:t>
      </w:r>
      <w:proofErr w:type="gramEnd"/>
      <w:r>
        <w:t>-Ал</w:t>
      </w:r>
    </w:p>
    <w:p w:rsidR="00166458" w:rsidRDefault="00166458" w:rsidP="00166458">
      <w:r>
        <w:t>4.</w:t>
      </w:r>
      <w:proofErr w:type="gramStart"/>
      <w:r>
        <w:t>2.Колея</w:t>
      </w:r>
      <w:proofErr w:type="gramEnd"/>
      <w:r>
        <w:t xml:space="preserve"> продольная / поперечная, мм.…………………..…………………..…………………..……….1594/1594</w:t>
      </w:r>
    </w:p>
    <w:p w:rsidR="00166458" w:rsidRDefault="00166458" w:rsidP="00166458">
      <w:r>
        <w:t>4.3Напряжение питания цепей управления РПН, В………</w:t>
      </w:r>
      <w:proofErr w:type="gramStart"/>
      <w:r>
        <w:t>…….</w:t>
      </w:r>
      <w:proofErr w:type="gramEnd"/>
      <w:r>
        <w:t>.…………………..…………………..……………..220</w:t>
      </w:r>
    </w:p>
    <w:p w:rsidR="00166458" w:rsidRDefault="00166458" w:rsidP="00166458">
      <w:r>
        <w:t>4.4Напряжение питания Эл. двигателя РПН-В…</w:t>
      </w:r>
      <w:proofErr w:type="gramStart"/>
      <w:r>
        <w:t>…….</w:t>
      </w:r>
      <w:proofErr w:type="gramEnd"/>
      <w:r>
        <w:t>.…………………..…………………..………….380</w:t>
      </w:r>
    </w:p>
    <w:p w:rsidR="00166458" w:rsidRDefault="00166458" w:rsidP="00166458">
      <w:r>
        <w:t>4.5. Внешняя изоляция ……</w:t>
      </w:r>
      <w:proofErr w:type="gramStart"/>
      <w:r>
        <w:t>…….</w:t>
      </w:r>
      <w:proofErr w:type="gramEnd"/>
      <w:r>
        <w:t>.категория II, 2,0см/</w:t>
      </w:r>
      <w:proofErr w:type="spellStart"/>
      <w:r>
        <w:t>кВ</w:t>
      </w:r>
      <w:proofErr w:type="spellEnd"/>
      <w:r>
        <w:t xml:space="preserve"> (ГОСТ 9920-89)</w:t>
      </w:r>
    </w:p>
    <w:p w:rsidR="00166458" w:rsidRDefault="00166458" w:rsidP="00166458">
      <w:r>
        <w:t xml:space="preserve">4.6. Комплектующие: </w:t>
      </w:r>
    </w:p>
    <w:p w:rsidR="00166458" w:rsidRDefault="00166458" w:rsidP="00166458">
      <w:r>
        <w:t>-вводы ВН фарфоровые проходные усиленные ИПТ-35/400Б-</w:t>
      </w:r>
      <w:proofErr w:type="gramStart"/>
      <w:r>
        <w:t>01….</w:t>
      </w:r>
      <w:proofErr w:type="gramEnd"/>
      <w:r>
        <w:t xml:space="preserve">.…………………..………..3шт.  </w:t>
      </w:r>
    </w:p>
    <w:p w:rsidR="00166458" w:rsidRDefault="00166458" w:rsidP="00166458">
      <w:r>
        <w:t>-вводы НН фарфоровые проходные   ИПТ-10/630А-01…………</w:t>
      </w:r>
      <w:proofErr w:type="gramStart"/>
      <w:r>
        <w:t>…….</w:t>
      </w:r>
      <w:proofErr w:type="gramEnd"/>
      <w:r>
        <w:t>.…………………..…….......3шт.</w:t>
      </w:r>
    </w:p>
    <w:p w:rsidR="00166458" w:rsidRDefault="00166458" w:rsidP="00166458">
      <w:r>
        <w:t>-регулятор напряжения под нагрузкой РПН типа SYXZZ-35/200-9</w:t>
      </w:r>
      <w:proofErr w:type="gramStart"/>
      <w:r>
        <w:t>…….</w:t>
      </w:r>
      <w:proofErr w:type="gramEnd"/>
      <w:r>
        <w:t>.…………………..……..…..1шт.</w:t>
      </w:r>
    </w:p>
    <w:p w:rsidR="00166458" w:rsidRDefault="00166458" w:rsidP="00166458">
      <w:r>
        <w:t xml:space="preserve">- </w:t>
      </w:r>
      <w:proofErr w:type="spellStart"/>
      <w:r>
        <w:t>Автоконтроллер</w:t>
      </w:r>
      <w:proofErr w:type="spellEnd"/>
      <w:r>
        <w:t xml:space="preserve"> РПН типа HMВK-</w:t>
      </w:r>
      <w:proofErr w:type="gramStart"/>
      <w:r>
        <w:t>35.…</w:t>
      </w:r>
      <w:proofErr w:type="gramEnd"/>
      <w:r>
        <w:t xml:space="preserve">……………..…………………..…………………..…….1шт.                                                                                    </w:t>
      </w:r>
    </w:p>
    <w:p w:rsidR="00166458" w:rsidRDefault="00166458" w:rsidP="00166458">
      <w:r>
        <w:t>- встроенные трансформаторы тока ВН ТВТ-35-300-200-150-100/5,10Р/10Р..............................................................................................-по2шт. на фазу.</w:t>
      </w:r>
    </w:p>
    <w:p w:rsidR="00166458" w:rsidRDefault="00166458" w:rsidP="00166458">
      <w:r>
        <w:t>-</w:t>
      </w:r>
      <w:proofErr w:type="spellStart"/>
      <w:r>
        <w:t>cтрелочные</w:t>
      </w:r>
      <w:proofErr w:type="spellEnd"/>
      <w:r>
        <w:t xml:space="preserve"> </w:t>
      </w:r>
      <w:proofErr w:type="spellStart"/>
      <w:r>
        <w:t>маслоуказатели</w:t>
      </w:r>
      <w:proofErr w:type="spellEnd"/>
      <w:r>
        <w:t xml:space="preserve"> типа </w:t>
      </w:r>
      <w:proofErr w:type="gramStart"/>
      <w:r>
        <w:t>MOLCA.…</w:t>
      </w:r>
      <w:proofErr w:type="gramEnd"/>
      <w:r>
        <w:t xml:space="preserve">……………..…………………..…………………..……..2шт.                                                                              </w:t>
      </w:r>
    </w:p>
    <w:p w:rsidR="00166458" w:rsidRDefault="00166458" w:rsidP="00166458">
      <w:r>
        <w:t>-</w:t>
      </w:r>
      <w:proofErr w:type="spellStart"/>
      <w:r>
        <w:t>термосигнализатор</w:t>
      </w:r>
      <w:proofErr w:type="spellEnd"/>
      <w:r>
        <w:t xml:space="preserve"> типа ТКП-160 </w:t>
      </w:r>
      <w:proofErr w:type="spellStart"/>
      <w:r>
        <w:t>Cr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.…………………..…………………..……......2шт.   </w:t>
      </w:r>
    </w:p>
    <w:p w:rsidR="00166458" w:rsidRDefault="00166458" w:rsidP="00166458">
      <w:r>
        <w:t xml:space="preserve"> - газовое реле трансформатора типа BF-50/</w:t>
      </w:r>
      <w:proofErr w:type="gramStart"/>
      <w:r>
        <w:t>10.…</w:t>
      </w:r>
      <w:proofErr w:type="gramEnd"/>
      <w:r>
        <w:t xml:space="preserve">……………..…………………..…………………..……......1шт. </w:t>
      </w:r>
    </w:p>
    <w:p w:rsidR="00166458" w:rsidRDefault="00166458" w:rsidP="00166458">
      <w:r>
        <w:t>-</w:t>
      </w:r>
      <w:proofErr w:type="spellStart"/>
      <w:r>
        <w:t>стуйное</w:t>
      </w:r>
      <w:proofErr w:type="spellEnd"/>
      <w:r>
        <w:t xml:space="preserve"> реле для защиты РПН типа QJ4-</w:t>
      </w:r>
      <w:proofErr w:type="gramStart"/>
      <w:r>
        <w:t>25.…</w:t>
      </w:r>
      <w:proofErr w:type="gramEnd"/>
      <w:r>
        <w:t xml:space="preserve">……..…………………..…………………..………...1шт.                                                                         </w:t>
      </w:r>
    </w:p>
    <w:p w:rsidR="00166458" w:rsidRDefault="00166458" w:rsidP="00166458">
      <w:r>
        <w:t>-клапан предохранительный типа YSF</w:t>
      </w:r>
      <w:proofErr w:type="gramStart"/>
      <w:r>
        <w:t>5.…</w:t>
      </w:r>
      <w:proofErr w:type="gramEnd"/>
      <w:r>
        <w:t>…………..…………………..…………………..……....1шт.</w:t>
      </w:r>
    </w:p>
    <w:p w:rsidR="00166458" w:rsidRDefault="00166458" w:rsidP="00166458">
      <w:r>
        <w:t>- радиаторы……………</w:t>
      </w:r>
      <w:proofErr w:type="gramStart"/>
      <w:r>
        <w:t>…….</w:t>
      </w:r>
      <w:proofErr w:type="gramEnd"/>
      <w:r>
        <w:t>.…………………..…………………..…………………..…… по расчету разработчика.</w:t>
      </w:r>
    </w:p>
    <w:p w:rsidR="00166458" w:rsidRDefault="00166458" w:rsidP="00166458">
      <w:r>
        <w:t xml:space="preserve">-Масло трансформаторное </w:t>
      </w:r>
      <w:proofErr w:type="gramStart"/>
      <w:r>
        <w:t>марки  ВГ</w:t>
      </w:r>
      <w:proofErr w:type="gramEnd"/>
      <w:r>
        <w:t xml:space="preserve"> или Т-1500</w:t>
      </w:r>
    </w:p>
    <w:p w:rsidR="00166458" w:rsidRDefault="00166458" w:rsidP="00166458">
      <w:r>
        <w:t>-на крышке трансформатора приварены пластины для крепления кронштейнов опорных изоляторов НН и ВН</w:t>
      </w:r>
    </w:p>
    <w:p w:rsidR="00166458" w:rsidRDefault="00166458" w:rsidP="00166458"/>
    <w:p w:rsidR="00166458" w:rsidRDefault="00166458" w:rsidP="00166458">
      <w:r>
        <w:t>4.</w:t>
      </w:r>
      <w:proofErr w:type="gramStart"/>
      <w:r>
        <w:t>7.Массы</w:t>
      </w:r>
      <w:proofErr w:type="gramEnd"/>
      <w:r>
        <w:t>, не более, т;</w:t>
      </w:r>
    </w:p>
    <w:p w:rsidR="00166458" w:rsidRDefault="00166458" w:rsidP="00166458">
      <w:r>
        <w:t xml:space="preserve">  полная с маслом /транспортная с маслом/масла …</w:t>
      </w:r>
      <w:proofErr w:type="gramStart"/>
      <w:r>
        <w:t>…….</w:t>
      </w:r>
      <w:proofErr w:type="gramEnd"/>
      <w:r>
        <w:t>.…………………..……..13,42/9,81/3,3</w:t>
      </w:r>
    </w:p>
    <w:p w:rsidR="00166458" w:rsidRDefault="00166458" w:rsidP="00166458">
      <w:r>
        <w:t xml:space="preserve">Габаритные размеры </w:t>
      </w:r>
      <w:proofErr w:type="gramStart"/>
      <w:r>
        <w:t>трансформатора  в</w:t>
      </w:r>
      <w:proofErr w:type="gramEnd"/>
      <w:r>
        <w:t xml:space="preserve"> собранном виде, мм:</w:t>
      </w:r>
      <w:r>
        <w:tab/>
      </w:r>
    </w:p>
    <w:p w:rsidR="00166458" w:rsidRDefault="00166458" w:rsidP="00166458">
      <w:r>
        <w:t>-длина……………………………………</w:t>
      </w:r>
      <w:proofErr w:type="gramStart"/>
      <w:r>
        <w:t>…….</w:t>
      </w:r>
      <w:proofErr w:type="gramEnd"/>
      <w:r>
        <w:t>.…………………..…………………..…………………..……….3310</w:t>
      </w:r>
    </w:p>
    <w:p w:rsidR="00166458" w:rsidRDefault="00166458" w:rsidP="00166458">
      <w:r>
        <w:t>-ширина……………………………</w:t>
      </w:r>
      <w:proofErr w:type="gramStart"/>
      <w:r>
        <w:t>…….</w:t>
      </w:r>
      <w:proofErr w:type="gramEnd"/>
      <w:r>
        <w:t>.…………………..…………………..…………………..……….….3020</w:t>
      </w:r>
    </w:p>
    <w:p w:rsidR="00166458" w:rsidRDefault="00166458" w:rsidP="00166458">
      <w:r>
        <w:t>-высота………………………………………</w:t>
      </w:r>
      <w:proofErr w:type="gramStart"/>
      <w:r>
        <w:t>…….</w:t>
      </w:r>
      <w:proofErr w:type="gramEnd"/>
      <w:r>
        <w:t>.…………………..…………………..…………………..…….…...3710</w:t>
      </w:r>
    </w:p>
    <w:p w:rsidR="00166458" w:rsidRDefault="00166458" w:rsidP="00166458">
      <w:r>
        <w:t xml:space="preserve">4.8. В комплект поставки </w:t>
      </w:r>
      <w:proofErr w:type="gramStart"/>
      <w:r>
        <w:t>входит..</w:t>
      </w:r>
      <w:proofErr w:type="gramEnd"/>
      <w:r>
        <w:t xml:space="preserve">…………………..…………………..………силикагель, масло для </w:t>
      </w:r>
      <w:proofErr w:type="spellStart"/>
      <w:r>
        <w:t>долива</w:t>
      </w:r>
      <w:proofErr w:type="spellEnd"/>
      <w:r>
        <w:t>.</w:t>
      </w:r>
    </w:p>
    <w:p w:rsidR="00F33950" w:rsidRDefault="00166458" w:rsidP="00166458"/>
    <w:sectPr w:rsidR="00F33950" w:rsidSect="001664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0"/>
    <w:rsid w:val="00166458"/>
    <w:rsid w:val="007B1938"/>
    <w:rsid w:val="00983120"/>
    <w:rsid w:val="00E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ABD"/>
  <w15:chartTrackingRefBased/>
  <w15:docId w15:val="{92D3586A-1E13-425E-BC6C-D22423DC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Company>diakov.net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Абдинов</dc:creator>
  <cp:keywords/>
  <dc:description/>
  <cp:lastModifiedBy>Нуржан Абдинов</cp:lastModifiedBy>
  <cp:revision>2</cp:revision>
  <dcterms:created xsi:type="dcterms:W3CDTF">2020-06-23T13:31:00Z</dcterms:created>
  <dcterms:modified xsi:type="dcterms:W3CDTF">2020-06-23T13:34:00Z</dcterms:modified>
</cp:coreProperties>
</file>