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AB" w:rsidRPr="00A771F8" w:rsidRDefault="00B000AB" w:rsidP="00B000AB">
      <w:pPr>
        <w:jc w:val="center"/>
        <w:rPr>
          <w:b/>
          <w:sz w:val="28"/>
          <w:szCs w:val="28"/>
        </w:rPr>
      </w:pPr>
      <w:r w:rsidRPr="00A771F8">
        <w:rPr>
          <w:b/>
          <w:sz w:val="28"/>
          <w:szCs w:val="28"/>
        </w:rPr>
        <w:t>ДОГОВОР № _____</w:t>
      </w:r>
    </w:p>
    <w:p w:rsidR="00A71F3C" w:rsidRPr="00A71F3C" w:rsidRDefault="00A71F3C" w:rsidP="00A71F3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A71F3C">
        <w:rPr>
          <w:rFonts w:ascii="Times New Roman" w:hAnsi="Times New Roman"/>
          <w:b/>
          <w:sz w:val="26"/>
          <w:szCs w:val="26"/>
        </w:rPr>
        <w:t xml:space="preserve">на проведение </w:t>
      </w:r>
      <w:r w:rsidR="00DA3928" w:rsidRPr="00DA3928">
        <w:rPr>
          <w:rFonts w:ascii="Times New Roman" w:hAnsi="Times New Roman"/>
          <w:b/>
          <w:bCs/>
          <w:sz w:val="28"/>
          <w:szCs w:val="28"/>
        </w:rPr>
        <w:t xml:space="preserve">комплекса работ </w:t>
      </w:r>
      <w:r w:rsidR="00B07043" w:rsidRPr="00D400B5">
        <w:rPr>
          <w:rFonts w:ascii="Times New Roman" w:hAnsi="Times New Roman"/>
          <w:b/>
          <w:sz w:val="28"/>
          <w:szCs w:val="28"/>
        </w:rPr>
        <w:t>по техническо</w:t>
      </w:r>
      <w:r w:rsidR="00B07043">
        <w:rPr>
          <w:rFonts w:ascii="Times New Roman" w:hAnsi="Times New Roman"/>
          <w:b/>
          <w:sz w:val="28"/>
          <w:szCs w:val="28"/>
        </w:rPr>
        <w:t xml:space="preserve">му </w:t>
      </w:r>
      <w:r w:rsidR="00B07043" w:rsidRPr="00D400B5">
        <w:rPr>
          <w:rFonts w:ascii="Times New Roman" w:hAnsi="Times New Roman"/>
          <w:b/>
          <w:sz w:val="28"/>
          <w:szCs w:val="28"/>
        </w:rPr>
        <w:t>освидетельствовани</w:t>
      </w:r>
      <w:r w:rsidR="00B07043">
        <w:rPr>
          <w:rFonts w:ascii="Times New Roman" w:hAnsi="Times New Roman"/>
          <w:b/>
          <w:sz w:val="28"/>
          <w:szCs w:val="28"/>
        </w:rPr>
        <w:t>ю</w:t>
      </w:r>
      <w:r w:rsidR="00B07043" w:rsidRPr="00D400B5">
        <w:rPr>
          <w:rFonts w:ascii="Times New Roman" w:hAnsi="Times New Roman"/>
          <w:b/>
          <w:sz w:val="28"/>
          <w:szCs w:val="28"/>
        </w:rPr>
        <w:t xml:space="preserve"> основного и вспомогательного оборудования электрических сетей АО «Жез.РЭК» </w:t>
      </w:r>
      <w:r w:rsidR="00B07043">
        <w:rPr>
          <w:rFonts w:ascii="Times New Roman" w:hAnsi="Times New Roman"/>
          <w:b/>
          <w:sz w:val="28"/>
          <w:szCs w:val="28"/>
        </w:rPr>
        <w:t>в 2021 году</w:t>
      </w:r>
    </w:p>
    <w:p w:rsidR="00B000AB" w:rsidRPr="00A71F3C" w:rsidRDefault="00B000AB" w:rsidP="00B000AB">
      <w:pPr>
        <w:rPr>
          <w:b/>
          <w:spacing w:val="-4"/>
          <w:sz w:val="26"/>
          <w:szCs w:val="26"/>
        </w:rPr>
      </w:pPr>
    </w:p>
    <w:p w:rsidR="008D0769" w:rsidRDefault="00B000AB" w:rsidP="008D0769">
      <w:pPr>
        <w:jc w:val="both"/>
        <w:rPr>
          <w:b/>
          <w:bCs/>
          <w:color w:val="000000"/>
          <w:spacing w:val="5"/>
          <w:sz w:val="26"/>
          <w:szCs w:val="26"/>
        </w:rPr>
      </w:pPr>
      <w:r w:rsidRPr="00081A44">
        <w:rPr>
          <w:spacing w:val="-4"/>
          <w:sz w:val="26"/>
          <w:szCs w:val="26"/>
        </w:rPr>
        <w:t xml:space="preserve"> г. </w:t>
      </w:r>
      <w:r w:rsidR="00A71F3C">
        <w:rPr>
          <w:spacing w:val="-4"/>
          <w:sz w:val="26"/>
          <w:szCs w:val="26"/>
        </w:rPr>
        <w:t>Жезказган</w:t>
      </w:r>
      <w:r w:rsidRPr="00081A44">
        <w:rPr>
          <w:spacing w:val="-4"/>
          <w:sz w:val="26"/>
          <w:szCs w:val="26"/>
        </w:rPr>
        <w:t xml:space="preserve">                                                                </w:t>
      </w:r>
      <w:r w:rsidRPr="00081A44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</w:t>
      </w:r>
      <w:r w:rsidR="00E10611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0B0669">
        <w:rPr>
          <w:sz w:val="26"/>
          <w:szCs w:val="26"/>
        </w:rPr>
        <w:t xml:space="preserve">     </w:t>
      </w:r>
      <w:r w:rsidRPr="00081A44">
        <w:rPr>
          <w:sz w:val="26"/>
          <w:szCs w:val="26"/>
        </w:rPr>
        <w:t xml:space="preserve"> «</w:t>
      </w:r>
      <w:r w:rsidR="00A0465D" w:rsidRPr="00A0465D">
        <w:rPr>
          <w:sz w:val="26"/>
          <w:szCs w:val="26"/>
        </w:rPr>
        <w:t>___</w:t>
      </w:r>
      <w:r w:rsidRPr="00081A44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A0465D" w:rsidRPr="00A0465D">
        <w:rPr>
          <w:sz w:val="26"/>
          <w:szCs w:val="26"/>
        </w:rPr>
        <w:t xml:space="preserve">  ________</w:t>
      </w:r>
      <w:r w:rsidRPr="00081A44">
        <w:rPr>
          <w:sz w:val="26"/>
          <w:szCs w:val="26"/>
        </w:rPr>
        <w:t xml:space="preserve"> </w:t>
      </w:r>
      <w:r w:rsidRPr="00081A44">
        <w:rPr>
          <w:spacing w:val="-5"/>
          <w:sz w:val="26"/>
          <w:szCs w:val="26"/>
        </w:rPr>
        <w:t>20</w:t>
      </w:r>
      <w:r w:rsidR="00A71F3C">
        <w:rPr>
          <w:spacing w:val="-5"/>
          <w:sz w:val="26"/>
          <w:szCs w:val="26"/>
        </w:rPr>
        <w:t>2</w:t>
      </w:r>
      <w:r w:rsidR="00A0465D" w:rsidRPr="00A0465D">
        <w:rPr>
          <w:spacing w:val="-5"/>
          <w:sz w:val="26"/>
          <w:szCs w:val="26"/>
        </w:rPr>
        <w:t>1</w:t>
      </w:r>
      <w:r w:rsidRPr="00081A44">
        <w:rPr>
          <w:sz w:val="26"/>
          <w:szCs w:val="26"/>
        </w:rPr>
        <w:t xml:space="preserve"> </w:t>
      </w:r>
      <w:r w:rsidR="000B0669">
        <w:rPr>
          <w:sz w:val="26"/>
          <w:szCs w:val="26"/>
        </w:rPr>
        <w:t xml:space="preserve"> </w:t>
      </w:r>
      <w:r w:rsidRPr="00081A44">
        <w:rPr>
          <w:spacing w:val="-11"/>
          <w:sz w:val="26"/>
          <w:szCs w:val="26"/>
        </w:rPr>
        <w:t>г.</w:t>
      </w:r>
      <w:r w:rsidRPr="00886271">
        <w:rPr>
          <w:b/>
          <w:bCs/>
          <w:color w:val="000000"/>
          <w:spacing w:val="5"/>
          <w:sz w:val="26"/>
          <w:szCs w:val="26"/>
        </w:rPr>
        <w:t xml:space="preserve">   </w:t>
      </w:r>
    </w:p>
    <w:p w:rsidR="00F224F0" w:rsidRDefault="008D0769" w:rsidP="008D0769">
      <w:pPr>
        <w:jc w:val="both"/>
        <w:rPr>
          <w:rStyle w:val="s0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B000AB" w:rsidRPr="00886271">
        <w:rPr>
          <w:sz w:val="26"/>
          <w:szCs w:val="26"/>
        </w:rPr>
        <w:t>АО «Жез</w:t>
      </w:r>
      <w:r>
        <w:rPr>
          <w:sz w:val="26"/>
          <w:szCs w:val="26"/>
        </w:rPr>
        <w:t>.</w:t>
      </w:r>
      <w:r w:rsidR="00B000AB" w:rsidRPr="00886271">
        <w:rPr>
          <w:sz w:val="26"/>
          <w:szCs w:val="26"/>
        </w:rPr>
        <w:t xml:space="preserve">РЭК» именуемое в дальнейшем </w:t>
      </w:r>
      <w:r w:rsidR="00B000AB" w:rsidRPr="00886271">
        <w:rPr>
          <w:bCs/>
          <w:sz w:val="26"/>
          <w:szCs w:val="26"/>
        </w:rPr>
        <w:t>«З</w:t>
      </w:r>
      <w:r w:rsidRPr="00886271">
        <w:rPr>
          <w:bCs/>
          <w:sz w:val="26"/>
          <w:szCs w:val="26"/>
        </w:rPr>
        <w:t>аказчик</w:t>
      </w:r>
      <w:r w:rsidR="00B000AB" w:rsidRPr="00886271">
        <w:rPr>
          <w:bCs/>
          <w:sz w:val="26"/>
          <w:szCs w:val="26"/>
        </w:rPr>
        <w:t>»,</w:t>
      </w:r>
      <w:r w:rsidR="00B000AB" w:rsidRPr="00886271">
        <w:rPr>
          <w:b/>
          <w:bCs/>
          <w:sz w:val="26"/>
          <w:szCs w:val="26"/>
        </w:rPr>
        <w:t xml:space="preserve"> </w:t>
      </w:r>
      <w:r w:rsidR="00B000AB" w:rsidRPr="00886271">
        <w:rPr>
          <w:sz w:val="26"/>
          <w:szCs w:val="26"/>
        </w:rPr>
        <w:t xml:space="preserve">в лице </w:t>
      </w:r>
      <w:r w:rsidR="00A0465D" w:rsidRPr="00A0465D">
        <w:rPr>
          <w:sz w:val="26"/>
          <w:szCs w:val="26"/>
        </w:rPr>
        <w:t>______________________________________________</w:t>
      </w:r>
      <w:r w:rsidR="00B000AB" w:rsidRPr="00886271">
        <w:rPr>
          <w:sz w:val="26"/>
          <w:szCs w:val="26"/>
        </w:rPr>
        <w:t xml:space="preserve">, действующего на основании </w:t>
      </w:r>
      <w:r w:rsidR="00A0465D" w:rsidRPr="00A0465D">
        <w:rPr>
          <w:sz w:val="26"/>
          <w:szCs w:val="26"/>
        </w:rPr>
        <w:t>________________</w:t>
      </w:r>
      <w:r w:rsidR="00B000AB" w:rsidRPr="00886271">
        <w:rPr>
          <w:sz w:val="26"/>
          <w:szCs w:val="26"/>
        </w:rPr>
        <w:t>, с одной стороны,</w:t>
      </w:r>
      <w:r w:rsidR="00B000AB" w:rsidRPr="00886271">
        <w:rPr>
          <w:color w:val="000000"/>
          <w:spacing w:val="2"/>
          <w:sz w:val="26"/>
          <w:szCs w:val="26"/>
        </w:rPr>
        <w:t xml:space="preserve"> и </w:t>
      </w:r>
      <w:r w:rsidR="00A0465D" w:rsidRPr="00A0465D">
        <w:rPr>
          <w:bCs/>
          <w:color w:val="000000"/>
          <w:spacing w:val="2"/>
          <w:sz w:val="26"/>
          <w:szCs w:val="26"/>
        </w:rPr>
        <w:t>_________________________</w:t>
      </w:r>
      <w:r w:rsidR="00B000AB" w:rsidRPr="00886271">
        <w:rPr>
          <w:bCs/>
          <w:color w:val="000000"/>
          <w:spacing w:val="2"/>
          <w:sz w:val="26"/>
          <w:szCs w:val="26"/>
        </w:rPr>
        <w:t>,</w:t>
      </w:r>
      <w:r w:rsidR="00B000AB" w:rsidRPr="00886271">
        <w:rPr>
          <w:b/>
          <w:bCs/>
          <w:color w:val="000000"/>
          <w:spacing w:val="2"/>
          <w:sz w:val="26"/>
          <w:szCs w:val="26"/>
        </w:rPr>
        <w:t xml:space="preserve"> </w:t>
      </w:r>
      <w:r w:rsidR="00B000AB" w:rsidRPr="00886271">
        <w:rPr>
          <w:color w:val="000000"/>
          <w:spacing w:val="2"/>
          <w:sz w:val="26"/>
          <w:szCs w:val="26"/>
        </w:rPr>
        <w:t xml:space="preserve">именуемый в дальнейшем «Исполнитель», в лице </w:t>
      </w:r>
      <w:r w:rsidR="00A0465D" w:rsidRPr="00A0465D">
        <w:rPr>
          <w:color w:val="000000"/>
          <w:spacing w:val="2"/>
          <w:sz w:val="26"/>
          <w:szCs w:val="26"/>
        </w:rPr>
        <w:t>__________________________</w:t>
      </w:r>
      <w:r w:rsidR="00B000AB" w:rsidRPr="00886271">
        <w:rPr>
          <w:color w:val="000000"/>
          <w:spacing w:val="-1"/>
          <w:sz w:val="26"/>
          <w:szCs w:val="26"/>
        </w:rPr>
        <w:t xml:space="preserve">, действующего на основании </w:t>
      </w:r>
      <w:r w:rsidR="008F1B30">
        <w:rPr>
          <w:color w:val="000000"/>
          <w:spacing w:val="-1"/>
          <w:sz w:val="26"/>
          <w:szCs w:val="26"/>
        </w:rPr>
        <w:t>Устава,</w:t>
      </w:r>
      <w:r w:rsidR="00B000AB" w:rsidRPr="00886271">
        <w:rPr>
          <w:color w:val="000000"/>
          <w:spacing w:val="-1"/>
          <w:sz w:val="26"/>
          <w:szCs w:val="26"/>
        </w:rPr>
        <w:t xml:space="preserve"> с другой стороны, вместе именуемые «Стороны», </w:t>
      </w:r>
      <w:r w:rsidR="00F224F0" w:rsidRPr="00E84DFD">
        <w:rPr>
          <w:rStyle w:val="s0"/>
          <w:sz w:val="26"/>
          <w:szCs w:val="26"/>
        </w:rPr>
        <w:t xml:space="preserve">на основании </w:t>
      </w:r>
      <w:r w:rsidR="003E7F3B" w:rsidRPr="003E7F3B">
        <w:rPr>
          <w:sz w:val="26"/>
          <w:szCs w:val="26"/>
        </w:rPr>
        <w:t>Правил осуществления деятельности субъектами</w:t>
      </w:r>
      <w:r w:rsidR="007A7E83">
        <w:rPr>
          <w:sz w:val="26"/>
          <w:szCs w:val="26"/>
        </w:rPr>
        <w:t xml:space="preserve"> (не субъектов)</w:t>
      </w:r>
      <w:r w:rsidR="003E7F3B" w:rsidRPr="003E7F3B">
        <w:rPr>
          <w:sz w:val="26"/>
          <w:szCs w:val="26"/>
        </w:rPr>
        <w:t xml:space="preserve"> естественных монополий</w:t>
      </w:r>
      <w:r w:rsidR="00E51B09">
        <w:rPr>
          <w:sz w:val="26"/>
          <w:szCs w:val="26"/>
        </w:rPr>
        <w:t>,</w:t>
      </w:r>
      <w:r w:rsidR="003E7F3B" w:rsidRPr="003E7F3B">
        <w:rPr>
          <w:sz w:val="26"/>
          <w:szCs w:val="26"/>
        </w:rPr>
        <w:t xml:space="preserve"> утвержденных Приказом министра национальной экономики Р</w:t>
      </w:r>
      <w:r w:rsidR="007A7E83">
        <w:rPr>
          <w:sz w:val="26"/>
          <w:szCs w:val="26"/>
        </w:rPr>
        <w:t xml:space="preserve">еспублики </w:t>
      </w:r>
      <w:r w:rsidR="003E7F3B" w:rsidRPr="003E7F3B">
        <w:rPr>
          <w:sz w:val="26"/>
          <w:szCs w:val="26"/>
        </w:rPr>
        <w:t>К</w:t>
      </w:r>
      <w:r w:rsidR="007A7E83">
        <w:rPr>
          <w:sz w:val="26"/>
          <w:szCs w:val="26"/>
        </w:rPr>
        <w:t>азахстан</w:t>
      </w:r>
      <w:r w:rsidR="003E7F3B" w:rsidRPr="003E7F3B">
        <w:rPr>
          <w:sz w:val="26"/>
          <w:szCs w:val="26"/>
        </w:rPr>
        <w:t xml:space="preserve"> №</w:t>
      </w:r>
      <w:r w:rsidR="00E51B09">
        <w:rPr>
          <w:sz w:val="26"/>
          <w:szCs w:val="26"/>
        </w:rPr>
        <w:t xml:space="preserve"> </w:t>
      </w:r>
      <w:r w:rsidR="003E7F3B" w:rsidRPr="003E7F3B">
        <w:rPr>
          <w:sz w:val="26"/>
          <w:szCs w:val="26"/>
        </w:rPr>
        <w:t>73 от 13 августа 2019 года</w:t>
      </w:r>
      <w:r w:rsidR="00F224F0" w:rsidRPr="00E84DFD">
        <w:rPr>
          <w:rFonts w:ascii="Calibri" w:hAnsi="Calibri"/>
          <w:sz w:val="26"/>
          <w:szCs w:val="26"/>
        </w:rPr>
        <w:t xml:space="preserve"> </w:t>
      </w:r>
      <w:r w:rsidR="00F224F0" w:rsidRPr="00E84DFD">
        <w:rPr>
          <w:rStyle w:val="s0"/>
          <w:sz w:val="26"/>
          <w:szCs w:val="26"/>
        </w:rPr>
        <w:t xml:space="preserve">и Протокола об итогах тендера способом </w:t>
      </w:r>
      <w:r w:rsidR="00CB5269">
        <w:rPr>
          <w:rStyle w:val="s0"/>
          <w:sz w:val="26"/>
          <w:szCs w:val="26"/>
          <w:lang w:val="kk-KZ"/>
        </w:rPr>
        <w:t xml:space="preserve">запроса </w:t>
      </w:r>
      <w:r w:rsidR="00F224F0" w:rsidRPr="00E84DFD">
        <w:rPr>
          <w:rStyle w:val="s0"/>
          <w:sz w:val="26"/>
          <w:szCs w:val="26"/>
        </w:rPr>
        <w:t xml:space="preserve">ценовых предложений № </w:t>
      </w:r>
      <w:r w:rsidR="00057451">
        <w:rPr>
          <w:rStyle w:val="s0"/>
          <w:sz w:val="26"/>
          <w:szCs w:val="26"/>
        </w:rPr>
        <w:t>________ от _____</w:t>
      </w:r>
      <w:r w:rsidR="00E51B09">
        <w:rPr>
          <w:rStyle w:val="s0"/>
          <w:sz w:val="26"/>
          <w:szCs w:val="26"/>
        </w:rPr>
        <w:t>.</w:t>
      </w:r>
      <w:r w:rsidR="00F224F0" w:rsidRPr="00E84DFD">
        <w:rPr>
          <w:rStyle w:val="s0"/>
          <w:sz w:val="26"/>
          <w:szCs w:val="26"/>
        </w:rPr>
        <w:t>, заключили  настоящий  Договор, и пришли к соглашению о  нижеследующем:</w:t>
      </w:r>
    </w:p>
    <w:p w:rsidR="001A2BCC" w:rsidRPr="00E84DFD" w:rsidRDefault="001A2BCC" w:rsidP="008D0769">
      <w:pPr>
        <w:jc w:val="both"/>
        <w:rPr>
          <w:rStyle w:val="s0"/>
          <w:sz w:val="26"/>
          <w:szCs w:val="26"/>
        </w:rPr>
      </w:pPr>
    </w:p>
    <w:p w:rsidR="00B000AB" w:rsidRPr="00886271" w:rsidRDefault="00B000AB" w:rsidP="00B000AB">
      <w:pPr>
        <w:jc w:val="center"/>
        <w:rPr>
          <w:sz w:val="26"/>
          <w:szCs w:val="26"/>
        </w:rPr>
      </w:pPr>
      <w:r w:rsidRPr="00886271">
        <w:rPr>
          <w:b/>
          <w:bCs/>
          <w:color w:val="000000"/>
          <w:spacing w:val="-1"/>
          <w:sz w:val="26"/>
          <w:szCs w:val="26"/>
        </w:rPr>
        <w:t>1</w:t>
      </w:r>
      <w:r w:rsidRPr="00886271">
        <w:rPr>
          <w:color w:val="000000"/>
          <w:spacing w:val="-1"/>
          <w:sz w:val="26"/>
          <w:szCs w:val="26"/>
        </w:rPr>
        <w:t xml:space="preserve">.   </w:t>
      </w:r>
      <w:r w:rsidRPr="00886271">
        <w:rPr>
          <w:b/>
          <w:bCs/>
          <w:color w:val="000000"/>
          <w:spacing w:val="-1"/>
          <w:sz w:val="26"/>
          <w:szCs w:val="26"/>
        </w:rPr>
        <w:t>Предмет договора</w:t>
      </w:r>
    </w:p>
    <w:p w:rsidR="00B000AB" w:rsidRPr="00886271" w:rsidRDefault="00B000AB" w:rsidP="00B000AB">
      <w:pPr>
        <w:jc w:val="both"/>
        <w:rPr>
          <w:color w:val="000000"/>
          <w:sz w:val="26"/>
          <w:szCs w:val="26"/>
        </w:rPr>
      </w:pPr>
      <w:r w:rsidRPr="00886271">
        <w:rPr>
          <w:color w:val="000000"/>
          <w:spacing w:val="-15"/>
          <w:sz w:val="26"/>
          <w:szCs w:val="26"/>
        </w:rPr>
        <w:t xml:space="preserve">1.1.  </w:t>
      </w:r>
      <w:r w:rsidR="001A47F2" w:rsidRPr="00886271">
        <w:rPr>
          <w:color w:val="000000"/>
          <w:spacing w:val="2"/>
          <w:sz w:val="26"/>
          <w:szCs w:val="26"/>
        </w:rPr>
        <w:t>Исполнитель обязуется выполнить работы</w:t>
      </w:r>
      <w:r w:rsidR="001A47F2">
        <w:rPr>
          <w:color w:val="000000"/>
          <w:spacing w:val="2"/>
          <w:sz w:val="26"/>
          <w:szCs w:val="26"/>
        </w:rPr>
        <w:t xml:space="preserve"> </w:t>
      </w:r>
      <w:r w:rsidR="001A47F2" w:rsidRPr="00886271">
        <w:rPr>
          <w:color w:val="000000"/>
          <w:spacing w:val="-15"/>
          <w:sz w:val="26"/>
          <w:szCs w:val="26"/>
        </w:rPr>
        <w:t xml:space="preserve"> </w:t>
      </w:r>
      <w:r w:rsidRPr="00886271">
        <w:rPr>
          <w:color w:val="000000"/>
          <w:spacing w:val="-15"/>
          <w:sz w:val="26"/>
          <w:szCs w:val="26"/>
        </w:rPr>
        <w:t>по заданию Заказчика, указанные в п. 1.2. настоящего договора и сдать их результат Заказчику, а Заказчик обязуется принять результат Работ и оплатить его в порядке и сроки, установленные настоящим Договором.</w:t>
      </w:r>
      <w:r w:rsidRPr="00886271">
        <w:rPr>
          <w:color w:val="000000"/>
          <w:sz w:val="26"/>
          <w:szCs w:val="26"/>
        </w:rPr>
        <w:t xml:space="preserve"> </w:t>
      </w:r>
    </w:p>
    <w:p w:rsidR="0081142B" w:rsidRDefault="00B000AB" w:rsidP="004322CD">
      <w:pPr>
        <w:jc w:val="both"/>
        <w:rPr>
          <w:color w:val="000000"/>
          <w:spacing w:val="2"/>
          <w:sz w:val="26"/>
          <w:szCs w:val="26"/>
        </w:rPr>
      </w:pPr>
      <w:r w:rsidRPr="00886271">
        <w:rPr>
          <w:color w:val="000000"/>
          <w:spacing w:val="2"/>
          <w:sz w:val="26"/>
          <w:szCs w:val="26"/>
        </w:rPr>
        <w:t xml:space="preserve">1.2. Исполнитель обязуется выполнить следующие работы: </w:t>
      </w:r>
    </w:p>
    <w:p w:rsidR="002A2779" w:rsidRPr="00B07043" w:rsidRDefault="002C6A2A" w:rsidP="002A2779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1.2.1</w:t>
      </w:r>
      <w:r w:rsidR="004322C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="002A2779">
        <w:rPr>
          <w:rFonts w:ascii="Times New Roman" w:hAnsi="Times New Roman"/>
          <w:sz w:val="26"/>
          <w:szCs w:val="26"/>
        </w:rPr>
        <w:t>В</w:t>
      </w:r>
      <w:r w:rsidR="002A2779" w:rsidRPr="004213F8">
        <w:rPr>
          <w:rFonts w:ascii="Times New Roman" w:hAnsi="Times New Roman"/>
          <w:sz w:val="26"/>
          <w:szCs w:val="26"/>
        </w:rPr>
        <w:t xml:space="preserve">ыполнение </w:t>
      </w:r>
      <w:r w:rsidR="00F612F4" w:rsidRPr="00B07043">
        <w:rPr>
          <w:rFonts w:ascii="Times New Roman" w:hAnsi="Times New Roman"/>
          <w:sz w:val="26"/>
          <w:szCs w:val="26"/>
        </w:rPr>
        <w:t xml:space="preserve">комплекса работ </w:t>
      </w:r>
      <w:r w:rsidR="00B07043" w:rsidRPr="00B07043">
        <w:rPr>
          <w:rFonts w:ascii="Times New Roman" w:hAnsi="Times New Roman"/>
          <w:sz w:val="26"/>
          <w:szCs w:val="26"/>
        </w:rPr>
        <w:t>п</w:t>
      </w:r>
      <w:bookmarkStart w:id="0" w:name="_GoBack"/>
      <w:bookmarkEnd w:id="0"/>
      <w:r w:rsidR="00B07043" w:rsidRPr="00B07043">
        <w:rPr>
          <w:rFonts w:ascii="Times New Roman" w:hAnsi="Times New Roman"/>
          <w:sz w:val="26"/>
          <w:szCs w:val="26"/>
        </w:rPr>
        <w:t>о техническому освидетельствованию основного и вспомогательного оборудования электрических сетей АО «Жез.РЭК» в 2021 году</w:t>
      </w:r>
      <w:r w:rsidR="00F612F4" w:rsidRPr="00B07043">
        <w:rPr>
          <w:rFonts w:ascii="Times New Roman" w:hAnsi="Times New Roman"/>
          <w:sz w:val="26"/>
          <w:szCs w:val="26"/>
        </w:rPr>
        <w:t xml:space="preserve"> </w:t>
      </w:r>
      <w:r w:rsidR="002A2779" w:rsidRPr="00B07043">
        <w:rPr>
          <w:rFonts w:ascii="Times New Roman" w:hAnsi="Times New Roman"/>
          <w:sz w:val="26"/>
          <w:szCs w:val="26"/>
        </w:rPr>
        <w:t>в соответствии с Приложением № 1 к настоящему договору</w:t>
      </w:r>
      <w:r w:rsidR="00437225" w:rsidRPr="00B07043">
        <w:rPr>
          <w:rFonts w:ascii="Times New Roman" w:hAnsi="Times New Roman"/>
          <w:sz w:val="26"/>
          <w:szCs w:val="26"/>
        </w:rPr>
        <w:t>;</w:t>
      </w:r>
    </w:p>
    <w:p w:rsidR="00B000AB" w:rsidRDefault="00B000AB" w:rsidP="00B000AB">
      <w:pPr>
        <w:jc w:val="both"/>
        <w:rPr>
          <w:color w:val="000000"/>
          <w:sz w:val="26"/>
          <w:szCs w:val="26"/>
        </w:rPr>
      </w:pPr>
      <w:r w:rsidRPr="00886271">
        <w:rPr>
          <w:color w:val="000000"/>
          <w:spacing w:val="-15"/>
          <w:sz w:val="26"/>
          <w:szCs w:val="26"/>
        </w:rPr>
        <w:t>1.3.</w:t>
      </w:r>
      <w:r w:rsidRPr="00886271">
        <w:rPr>
          <w:color w:val="000000"/>
          <w:sz w:val="26"/>
          <w:szCs w:val="26"/>
        </w:rPr>
        <w:tab/>
        <w:t xml:space="preserve">Срок выполнения работ – </w:t>
      </w:r>
      <w:r w:rsidR="00B07043">
        <w:rPr>
          <w:color w:val="000000"/>
          <w:sz w:val="26"/>
          <w:szCs w:val="26"/>
        </w:rPr>
        <w:t>14</w:t>
      </w:r>
      <w:r w:rsidR="00DA3928">
        <w:rPr>
          <w:color w:val="000000"/>
          <w:sz w:val="26"/>
          <w:szCs w:val="26"/>
        </w:rPr>
        <w:t xml:space="preserve"> </w:t>
      </w:r>
      <w:r w:rsidR="00B07043">
        <w:rPr>
          <w:color w:val="000000"/>
          <w:sz w:val="26"/>
          <w:szCs w:val="26"/>
        </w:rPr>
        <w:t>календарных дней с момента заключения договора</w:t>
      </w:r>
      <w:r w:rsidR="00DA3928">
        <w:rPr>
          <w:color w:val="000000"/>
          <w:sz w:val="26"/>
          <w:szCs w:val="26"/>
        </w:rPr>
        <w:t>.</w:t>
      </w:r>
      <w:r w:rsidRPr="00886271">
        <w:rPr>
          <w:color w:val="000000"/>
          <w:sz w:val="26"/>
          <w:szCs w:val="26"/>
        </w:rPr>
        <w:t xml:space="preserve"> Работы считаются выполненными после подписания уполномоченными представителями Сторон акта сдачи-приемки. </w:t>
      </w:r>
    </w:p>
    <w:p w:rsidR="00B000AB" w:rsidRPr="00886271" w:rsidRDefault="00B000AB" w:rsidP="00B000AB">
      <w:pPr>
        <w:jc w:val="both"/>
        <w:rPr>
          <w:sz w:val="26"/>
          <w:szCs w:val="26"/>
        </w:rPr>
      </w:pPr>
    </w:p>
    <w:p w:rsidR="00B000AB" w:rsidRPr="00F17904" w:rsidRDefault="00B000AB" w:rsidP="00B000AB">
      <w:pPr>
        <w:jc w:val="center"/>
        <w:rPr>
          <w:b/>
          <w:bCs/>
          <w:color w:val="000000"/>
          <w:sz w:val="26"/>
          <w:szCs w:val="26"/>
        </w:rPr>
      </w:pPr>
      <w:r w:rsidRPr="00F17904">
        <w:rPr>
          <w:b/>
          <w:bCs/>
          <w:color w:val="000000"/>
          <w:sz w:val="26"/>
          <w:szCs w:val="26"/>
        </w:rPr>
        <w:t>2.   Права и обязанности сторон</w:t>
      </w:r>
    </w:p>
    <w:p w:rsidR="00B000AB" w:rsidRPr="00F17904" w:rsidRDefault="00B000AB" w:rsidP="00B000AB">
      <w:pPr>
        <w:jc w:val="both"/>
        <w:rPr>
          <w:color w:val="000000"/>
          <w:spacing w:val="-9"/>
          <w:sz w:val="26"/>
          <w:szCs w:val="26"/>
        </w:rPr>
      </w:pPr>
      <w:r w:rsidRPr="00F17904">
        <w:rPr>
          <w:color w:val="000000"/>
          <w:sz w:val="26"/>
          <w:szCs w:val="26"/>
        </w:rPr>
        <w:t>2.1. Исполнитель обязан:</w:t>
      </w:r>
    </w:p>
    <w:p w:rsidR="00B000AB" w:rsidRPr="00F17904" w:rsidRDefault="00B000AB" w:rsidP="00B000AB">
      <w:pPr>
        <w:jc w:val="both"/>
        <w:rPr>
          <w:color w:val="000000"/>
          <w:spacing w:val="-9"/>
          <w:sz w:val="26"/>
          <w:szCs w:val="26"/>
        </w:rPr>
      </w:pPr>
      <w:r w:rsidRPr="00F17904">
        <w:rPr>
          <w:color w:val="000000"/>
          <w:sz w:val="26"/>
          <w:szCs w:val="26"/>
        </w:rPr>
        <w:t>2.1.1. Выполнить Работы надлежащего качества с соблюдением всех обязательных требований, установленных настоящим Договором и нормативными актами Республики Казахстан в сроки, установленные настоящим Договором.</w:t>
      </w:r>
    </w:p>
    <w:p w:rsidR="00B000AB" w:rsidRPr="00F17904" w:rsidRDefault="00B000AB" w:rsidP="00B000AB">
      <w:pPr>
        <w:jc w:val="both"/>
        <w:rPr>
          <w:color w:val="000000"/>
          <w:spacing w:val="-9"/>
          <w:sz w:val="26"/>
          <w:szCs w:val="26"/>
        </w:rPr>
      </w:pPr>
      <w:r w:rsidRPr="00F17904">
        <w:rPr>
          <w:color w:val="000000"/>
          <w:sz w:val="26"/>
          <w:szCs w:val="26"/>
        </w:rPr>
        <w:t>2.1.2. Передать результаты выполнения работ Заказчику по акту сдачи-приемки фактически выполненных работ.</w:t>
      </w:r>
    </w:p>
    <w:p w:rsidR="00B000AB" w:rsidRPr="00F17904" w:rsidRDefault="00B000AB" w:rsidP="00B000A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>2.1.3. Безвозмездно устранить по требованию Заказчика все выявленные недостатки, если в процессе выполнения Работ Исполнитель допустил отступление от условий Договора, ухудшившие качество выполненных Работ в срок, установленный Заказчиком.</w:t>
      </w:r>
    </w:p>
    <w:p w:rsidR="00B000AB" w:rsidRPr="00505A6C" w:rsidRDefault="00B000AB" w:rsidP="00B000AB">
      <w:pPr>
        <w:jc w:val="both"/>
        <w:rPr>
          <w:color w:val="000000"/>
          <w:spacing w:val="-10"/>
          <w:sz w:val="26"/>
          <w:szCs w:val="26"/>
        </w:rPr>
      </w:pPr>
      <w:r w:rsidRPr="00F17904">
        <w:rPr>
          <w:color w:val="000000"/>
          <w:spacing w:val="2"/>
          <w:sz w:val="26"/>
          <w:szCs w:val="26"/>
        </w:rPr>
        <w:t>2.</w:t>
      </w:r>
      <w:r w:rsidRPr="00505A6C">
        <w:rPr>
          <w:color w:val="000000"/>
          <w:spacing w:val="2"/>
          <w:sz w:val="26"/>
          <w:szCs w:val="26"/>
        </w:rPr>
        <w:t>2. Заказчик обязан:</w:t>
      </w:r>
    </w:p>
    <w:p w:rsidR="00B000AB" w:rsidRPr="00505A6C" w:rsidRDefault="00B000AB" w:rsidP="00B000AB">
      <w:pPr>
        <w:jc w:val="both"/>
        <w:rPr>
          <w:color w:val="000000"/>
          <w:spacing w:val="-10"/>
          <w:sz w:val="26"/>
          <w:szCs w:val="26"/>
        </w:rPr>
      </w:pPr>
      <w:r w:rsidRPr="00505A6C">
        <w:rPr>
          <w:color w:val="000000"/>
          <w:spacing w:val="2"/>
          <w:sz w:val="26"/>
          <w:szCs w:val="26"/>
        </w:rPr>
        <w:t xml:space="preserve">2.2.1. Для выполнения Работ представить Исполнителю в течение </w:t>
      </w:r>
      <w:r w:rsidR="00E74925" w:rsidRPr="00505A6C">
        <w:rPr>
          <w:color w:val="000000"/>
          <w:spacing w:val="2"/>
          <w:sz w:val="26"/>
          <w:szCs w:val="26"/>
        </w:rPr>
        <w:t>3</w:t>
      </w:r>
      <w:r w:rsidRPr="00505A6C">
        <w:rPr>
          <w:color w:val="000000"/>
          <w:spacing w:val="2"/>
          <w:sz w:val="26"/>
          <w:szCs w:val="26"/>
        </w:rPr>
        <w:t>-</w:t>
      </w:r>
      <w:r w:rsidR="00E74925" w:rsidRPr="00505A6C">
        <w:rPr>
          <w:color w:val="000000"/>
          <w:spacing w:val="2"/>
          <w:sz w:val="26"/>
          <w:szCs w:val="26"/>
        </w:rPr>
        <w:t>х</w:t>
      </w:r>
      <w:r w:rsidRPr="00505A6C">
        <w:rPr>
          <w:color w:val="000000"/>
          <w:spacing w:val="2"/>
          <w:sz w:val="26"/>
          <w:szCs w:val="26"/>
        </w:rPr>
        <w:t xml:space="preserve"> календарных дней с момента вступления в силу настоящего Договора необходимую документацию.</w:t>
      </w:r>
    </w:p>
    <w:p w:rsidR="00B000AB" w:rsidRPr="00F17904" w:rsidRDefault="00B000AB" w:rsidP="00E81D8B">
      <w:pPr>
        <w:rPr>
          <w:color w:val="000000"/>
          <w:spacing w:val="2"/>
          <w:sz w:val="26"/>
          <w:szCs w:val="26"/>
        </w:rPr>
      </w:pPr>
      <w:r w:rsidRPr="00505A6C">
        <w:rPr>
          <w:color w:val="000000"/>
          <w:spacing w:val="2"/>
          <w:sz w:val="26"/>
          <w:szCs w:val="26"/>
        </w:rPr>
        <w:t>2.2.2. В течение</w:t>
      </w:r>
      <w:r w:rsidRPr="00F17904">
        <w:rPr>
          <w:color w:val="000000"/>
          <w:spacing w:val="2"/>
          <w:sz w:val="26"/>
          <w:szCs w:val="26"/>
        </w:rPr>
        <w:t xml:space="preserve"> 3-х календарных дней с момента получения от Исполнителя</w:t>
      </w:r>
    </w:p>
    <w:p w:rsidR="00F612F4" w:rsidRPr="00F17904" w:rsidRDefault="00B000AB" w:rsidP="00F612F4">
      <w:pPr>
        <w:jc w:val="center"/>
        <w:rPr>
          <w:color w:val="000000"/>
          <w:spacing w:val="2"/>
          <w:sz w:val="26"/>
          <w:szCs w:val="26"/>
        </w:rPr>
      </w:pPr>
      <w:r w:rsidRPr="00F17904">
        <w:rPr>
          <w:color w:val="000000"/>
          <w:spacing w:val="2"/>
          <w:sz w:val="26"/>
          <w:szCs w:val="26"/>
        </w:rPr>
        <w:t xml:space="preserve">извещения об окончании Работ либо по истечении срока, указанного в пункте 1.3. </w:t>
      </w:r>
      <w:r w:rsidR="00F612F4" w:rsidRPr="00F17904">
        <w:rPr>
          <w:color w:val="000000"/>
          <w:spacing w:val="2"/>
          <w:sz w:val="26"/>
          <w:szCs w:val="26"/>
        </w:rPr>
        <w:t xml:space="preserve">- </w:t>
      </w:r>
    </w:p>
    <w:p w:rsidR="00B000AB" w:rsidRPr="00F17904" w:rsidRDefault="00B000AB" w:rsidP="00B000AB">
      <w:pPr>
        <w:jc w:val="both"/>
        <w:rPr>
          <w:color w:val="000000"/>
          <w:spacing w:val="-10"/>
          <w:sz w:val="26"/>
          <w:szCs w:val="26"/>
        </w:rPr>
      </w:pPr>
      <w:r w:rsidRPr="00F17904">
        <w:rPr>
          <w:color w:val="000000"/>
          <w:spacing w:val="2"/>
          <w:sz w:val="26"/>
          <w:szCs w:val="26"/>
        </w:rPr>
        <w:t>настоящего Договора, осмотреть и принять результат выполненных Работ.</w:t>
      </w:r>
    </w:p>
    <w:p w:rsidR="00B07043" w:rsidRPr="00F17904" w:rsidRDefault="00B000AB" w:rsidP="00B000AB">
      <w:pPr>
        <w:jc w:val="both"/>
        <w:rPr>
          <w:color w:val="000000"/>
          <w:spacing w:val="2"/>
          <w:sz w:val="26"/>
          <w:szCs w:val="26"/>
        </w:rPr>
      </w:pPr>
      <w:r w:rsidRPr="00F17904">
        <w:rPr>
          <w:color w:val="000000"/>
          <w:spacing w:val="2"/>
          <w:sz w:val="26"/>
          <w:szCs w:val="26"/>
        </w:rPr>
        <w:t xml:space="preserve">2.2.3. При обнаружении отступлений от Договора, ухудшающих результат выполненных Работ, или иных недостатков в Работах немедленно заявить об этом </w:t>
      </w:r>
    </w:p>
    <w:p w:rsidR="00B07043" w:rsidRPr="00F17904" w:rsidRDefault="00B07043" w:rsidP="00B07043">
      <w:pPr>
        <w:jc w:val="center"/>
        <w:rPr>
          <w:color w:val="000000"/>
          <w:spacing w:val="2"/>
          <w:sz w:val="26"/>
          <w:szCs w:val="26"/>
        </w:rPr>
      </w:pPr>
      <w:r w:rsidRPr="00F17904">
        <w:rPr>
          <w:color w:val="000000"/>
          <w:spacing w:val="2"/>
          <w:sz w:val="26"/>
          <w:szCs w:val="26"/>
        </w:rPr>
        <w:lastRenderedPageBreak/>
        <w:t>- 2 -</w:t>
      </w:r>
    </w:p>
    <w:p w:rsidR="00B000AB" w:rsidRPr="00F17904" w:rsidRDefault="00B000AB" w:rsidP="00B000AB">
      <w:pPr>
        <w:jc w:val="both"/>
        <w:rPr>
          <w:color w:val="000000"/>
          <w:spacing w:val="2"/>
          <w:sz w:val="26"/>
          <w:szCs w:val="26"/>
        </w:rPr>
      </w:pPr>
      <w:r w:rsidRPr="00F17904">
        <w:rPr>
          <w:color w:val="000000"/>
          <w:spacing w:val="2"/>
          <w:sz w:val="26"/>
          <w:szCs w:val="26"/>
        </w:rPr>
        <w:t>Исполнителю.</w:t>
      </w:r>
    </w:p>
    <w:p w:rsidR="00B000AB" w:rsidRPr="00F17904" w:rsidRDefault="00B000AB" w:rsidP="00B000AB">
      <w:pPr>
        <w:jc w:val="both"/>
        <w:rPr>
          <w:color w:val="000000"/>
          <w:spacing w:val="-10"/>
          <w:sz w:val="26"/>
          <w:szCs w:val="26"/>
        </w:rPr>
      </w:pPr>
      <w:r w:rsidRPr="00F17904">
        <w:rPr>
          <w:color w:val="000000"/>
          <w:spacing w:val="2"/>
          <w:sz w:val="26"/>
          <w:szCs w:val="26"/>
        </w:rPr>
        <w:t>2.2.4. Оплатить Работы по настоящему Договору в порядке и сроки, предусмотренные разделом 3 настоящего Договора.</w:t>
      </w:r>
    </w:p>
    <w:p w:rsidR="00B000AB" w:rsidRPr="00F17904" w:rsidRDefault="00B000AB" w:rsidP="00B000AB">
      <w:pPr>
        <w:jc w:val="both"/>
        <w:rPr>
          <w:color w:val="000000"/>
          <w:spacing w:val="-10"/>
          <w:sz w:val="26"/>
          <w:szCs w:val="26"/>
        </w:rPr>
      </w:pPr>
      <w:r w:rsidRPr="00F17904">
        <w:rPr>
          <w:color w:val="000000"/>
          <w:spacing w:val="2"/>
          <w:sz w:val="26"/>
          <w:szCs w:val="26"/>
        </w:rPr>
        <w:t>2.3. Заказчик имеет право:</w:t>
      </w:r>
    </w:p>
    <w:p w:rsidR="00B000AB" w:rsidRPr="00F17904" w:rsidRDefault="00B000AB" w:rsidP="00B000AB">
      <w:pPr>
        <w:jc w:val="both"/>
        <w:rPr>
          <w:color w:val="000000"/>
          <w:spacing w:val="-10"/>
          <w:sz w:val="26"/>
          <w:szCs w:val="26"/>
        </w:rPr>
      </w:pPr>
      <w:r w:rsidRPr="00F17904">
        <w:rPr>
          <w:color w:val="000000"/>
          <w:spacing w:val="2"/>
          <w:sz w:val="26"/>
          <w:szCs w:val="26"/>
        </w:rPr>
        <w:t>2.3.1. Во всякое время проверять ход и качество Работы по настоящему Договору, не вмешиваясь в деятельность Исполнителя.</w:t>
      </w:r>
    </w:p>
    <w:p w:rsidR="00B000AB" w:rsidRPr="00F17904" w:rsidRDefault="00B000AB" w:rsidP="00B000AB">
      <w:pPr>
        <w:jc w:val="both"/>
        <w:rPr>
          <w:color w:val="000000"/>
          <w:spacing w:val="-10"/>
          <w:sz w:val="26"/>
          <w:szCs w:val="26"/>
        </w:rPr>
      </w:pPr>
      <w:r w:rsidRPr="00F17904">
        <w:rPr>
          <w:color w:val="000000"/>
          <w:spacing w:val="2"/>
          <w:sz w:val="26"/>
          <w:szCs w:val="26"/>
        </w:rPr>
        <w:t>2.3.2. Если во время выполнения Работ по настоящему Договору станет очевидным, что Работы будут выполнены ненадлежащим образом, назначить Исполнителю разумный срок для устранения недостатков, и при не исполнении Исполнителем в назначенный срок этого требования, отказаться от настоящего Договора, либо поручить исправление Работ по настоящему Договору третьему лицу за счет Исполнителя и потребовать от Исполнителя возмещение убытков.</w:t>
      </w:r>
    </w:p>
    <w:p w:rsidR="00B000AB" w:rsidRPr="00F17904" w:rsidRDefault="00B000AB" w:rsidP="00B000AB">
      <w:pPr>
        <w:jc w:val="both"/>
        <w:rPr>
          <w:color w:val="000000"/>
          <w:spacing w:val="2"/>
          <w:sz w:val="26"/>
          <w:szCs w:val="26"/>
        </w:rPr>
      </w:pPr>
      <w:r w:rsidRPr="00F17904">
        <w:rPr>
          <w:color w:val="000000"/>
          <w:spacing w:val="2"/>
          <w:sz w:val="26"/>
          <w:szCs w:val="26"/>
        </w:rPr>
        <w:t>2.3.3. Отказаться от исполнения Договора в любое время до сдачи ему результатов выполненных Работ, уплатив Исполнителю за Работы, выполненные до получения уведомления об отказе Заказчика от исполнения настоящего Договора.</w:t>
      </w:r>
    </w:p>
    <w:p w:rsidR="00B000AB" w:rsidRPr="00F17904" w:rsidRDefault="00B000AB" w:rsidP="00B000AB">
      <w:pPr>
        <w:jc w:val="both"/>
        <w:rPr>
          <w:sz w:val="26"/>
          <w:szCs w:val="26"/>
        </w:rPr>
      </w:pPr>
    </w:p>
    <w:p w:rsidR="00B000AB" w:rsidRPr="00F17904" w:rsidRDefault="00B000AB" w:rsidP="00B000AB">
      <w:pPr>
        <w:jc w:val="center"/>
        <w:rPr>
          <w:b/>
          <w:bCs/>
          <w:color w:val="000000"/>
          <w:sz w:val="26"/>
          <w:szCs w:val="26"/>
        </w:rPr>
      </w:pPr>
      <w:r w:rsidRPr="00F17904">
        <w:rPr>
          <w:b/>
          <w:bCs/>
          <w:color w:val="000000"/>
          <w:sz w:val="26"/>
          <w:szCs w:val="26"/>
        </w:rPr>
        <w:t>3.   Стоимость работ и порядок расчетов</w:t>
      </w:r>
    </w:p>
    <w:p w:rsidR="00B000AB" w:rsidRPr="00F17904" w:rsidRDefault="00B000AB" w:rsidP="00B000AB">
      <w:pPr>
        <w:jc w:val="both"/>
        <w:rPr>
          <w:sz w:val="26"/>
          <w:szCs w:val="26"/>
        </w:rPr>
      </w:pPr>
      <w:r w:rsidRPr="00F17904">
        <w:rPr>
          <w:color w:val="000000"/>
          <w:spacing w:val="-10"/>
          <w:sz w:val="26"/>
          <w:szCs w:val="26"/>
        </w:rPr>
        <w:t>3.1.</w:t>
      </w:r>
      <w:r w:rsidRPr="00F17904">
        <w:rPr>
          <w:color w:val="000000"/>
          <w:sz w:val="26"/>
          <w:szCs w:val="26"/>
        </w:rPr>
        <w:tab/>
        <w:t xml:space="preserve">Стоимость работ по </w:t>
      </w:r>
      <w:r w:rsidRPr="00F17904">
        <w:rPr>
          <w:color w:val="000000"/>
          <w:spacing w:val="4"/>
          <w:sz w:val="26"/>
          <w:szCs w:val="26"/>
        </w:rPr>
        <w:t xml:space="preserve">настоящему договору составляет </w:t>
      </w:r>
      <w:r w:rsidR="00A0465D" w:rsidRPr="00F17904">
        <w:rPr>
          <w:color w:val="000000"/>
          <w:spacing w:val="4"/>
          <w:sz w:val="26"/>
          <w:szCs w:val="26"/>
        </w:rPr>
        <w:t>_______________</w:t>
      </w:r>
      <w:r w:rsidR="008F1B30" w:rsidRPr="00F17904">
        <w:rPr>
          <w:color w:val="000000"/>
          <w:spacing w:val="4"/>
          <w:sz w:val="26"/>
          <w:szCs w:val="26"/>
        </w:rPr>
        <w:t xml:space="preserve"> </w:t>
      </w:r>
      <w:r w:rsidRPr="00F17904">
        <w:rPr>
          <w:color w:val="000000"/>
          <w:spacing w:val="4"/>
          <w:sz w:val="26"/>
          <w:szCs w:val="26"/>
        </w:rPr>
        <w:t xml:space="preserve">тенге, </w:t>
      </w:r>
      <w:r w:rsidR="008F1B30" w:rsidRPr="00F17904">
        <w:rPr>
          <w:color w:val="000000"/>
          <w:spacing w:val="4"/>
          <w:sz w:val="26"/>
          <w:szCs w:val="26"/>
        </w:rPr>
        <w:t>без учета НДС</w:t>
      </w:r>
      <w:r w:rsidR="007A7E83">
        <w:rPr>
          <w:color w:val="000000"/>
          <w:spacing w:val="4"/>
          <w:sz w:val="26"/>
          <w:szCs w:val="26"/>
        </w:rPr>
        <w:t>/ с учетом НДС</w:t>
      </w:r>
      <w:r w:rsidRPr="00F17904">
        <w:rPr>
          <w:color w:val="000000"/>
          <w:spacing w:val="4"/>
          <w:sz w:val="26"/>
          <w:szCs w:val="26"/>
        </w:rPr>
        <w:t>.</w:t>
      </w:r>
    </w:p>
    <w:p w:rsidR="00B000AB" w:rsidRPr="00CE70E1" w:rsidRDefault="00B000AB" w:rsidP="00B000AB">
      <w:pPr>
        <w:jc w:val="both"/>
        <w:rPr>
          <w:bCs/>
          <w:sz w:val="26"/>
          <w:szCs w:val="26"/>
        </w:rPr>
      </w:pPr>
      <w:r w:rsidRPr="00F17904">
        <w:rPr>
          <w:sz w:val="26"/>
          <w:szCs w:val="26"/>
        </w:rPr>
        <w:t xml:space="preserve">3.2. НДС оплачивается по ставкам, установленным действующим </w:t>
      </w:r>
      <w:r w:rsidRPr="00CE70E1">
        <w:rPr>
          <w:sz w:val="26"/>
          <w:szCs w:val="26"/>
        </w:rPr>
        <w:t>Законодательством Республики Казахстан, согласно представленным Исполнителем счетам.</w:t>
      </w:r>
    </w:p>
    <w:p w:rsidR="00B000AB" w:rsidRPr="00F17904" w:rsidRDefault="00B000AB" w:rsidP="001A2BCC">
      <w:pPr>
        <w:jc w:val="both"/>
        <w:rPr>
          <w:sz w:val="26"/>
          <w:szCs w:val="26"/>
        </w:rPr>
      </w:pPr>
      <w:r w:rsidRPr="00CE70E1">
        <w:rPr>
          <w:bCs/>
          <w:sz w:val="26"/>
          <w:szCs w:val="26"/>
        </w:rPr>
        <w:t>3.3.   Заказчик обязуется произв</w:t>
      </w:r>
      <w:r w:rsidR="001A2BCC" w:rsidRPr="00CE70E1">
        <w:rPr>
          <w:bCs/>
          <w:sz w:val="26"/>
          <w:szCs w:val="26"/>
        </w:rPr>
        <w:t>ести</w:t>
      </w:r>
      <w:r w:rsidRPr="00CE70E1">
        <w:rPr>
          <w:bCs/>
          <w:sz w:val="26"/>
          <w:szCs w:val="26"/>
        </w:rPr>
        <w:t xml:space="preserve"> оплату </w:t>
      </w:r>
      <w:r w:rsidR="001A2BCC" w:rsidRPr="00CE70E1">
        <w:rPr>
          <w:sz w:val="26"/>
          <w:szCs w:val="26"/>
        </w:rPr>
        <w:t xml:space="preserve">в течение </w:t>
      </w:r>
      <w:r w:rsidR="00E74925" w:rsidRPr="00CE70E1">
        <w:rPr>
          <w:sz w:val="26"/>
          <w:szCs w:val="26"/>
        </w:rPr>
        <w:t>1</w:t>
      </w:r>
      <w:r w:rsidR="00620A51" w:rsidRPr="00CE70E1">
        <w:rPr>
          <w:sz w:val="26"/>
          <w:szCs w:val="26"/>
        </w:rPr>
        <w:t>0</w:t>
      </w:r>
      <w:r w:rsidR="001A2BCC" w:rsidRPr="00CE70E1">
        <w:rPr>
          <w:sz w:val="26"/>
          <w:szCs w:val="26"/>
        </w:rPr>
        <w:t>-</w:t>
      </w:r>
      <w:r w:rsidR="00620A51" w:rsidRPr="00CE70E1">
        <w:rPr>
          <w:sz w:val="26"/>
          <w:szCs w:val="26"/>
        </w:rPr>
        <w:t>ти</w:t>
      </w:r>
      <w:r w:rsidR="001A2BCC" w:rsidRPr="00CE70E1">
        <w:rPr>
          <w:sz w:val="26"/>
          <w:szCs w:val="26"/>
        </w:rPr>
        <w:t xml:space="preserve"> </w:t>
      </w:r>
      <w:r w:rsidR="00E74925" w:rsidRPr="00CE70E1">
        <w:rPr>
          <w:sz w:val="26"/>
          <w:szCs w:val="26"/>
        </w:rPr>
        <w:t>банковских</w:t>
      </w:r>
      <w:r w:rsidR="001A2BCC" w:rsidRPr="00CE70E1">
        <w:rPr>
          <w:sz w:val="26"/>
          <w:szCs w:val="26"/>
        </w:rPr>
        <w:t xml:space="preserve">  дней с момента подписания Сторонами акта сдачи-приемки фактически выполненных работ и выставления Исполнителем счета путем перечисления денежных средств на банковский счет Исполнителя.</w:t>
      </w:r>
      <w:r w:rsidRPr="00F17904">
        <w:rPr>
          <w:sz w:val="26"/>
          <w:szCs w:val="26"/>
        </w:rPr>
        <w:t xml:space="preserve"> </w:t>
      </w:r>
    </w:p>
    <w:p w:rsidR="00B000AB" w:rsidRPr="00F17904" w:rsidRDefault="00B000AB" w:rsidP="00B000AB">
      <w:pPr>
        <w:jc w:val="both"/>
        <w:rPr>
          <w:color w:val="000000"/>
          <w:spacing w:val="-9"/>
          <w:sz w:val="26"/>
          <w:szCs w:val="26"/>
        </w:rPr>
      </w:pPr>
    </w:p>
    <w:p w:rsidR="00B000AB" w:rsidRPr="00F17904" w:rsidRDefault="00B000AB" w:rsidP="00B000AB">
      <w:pPr>
        <w:jc w:val="center"/>
        <w:rPr>
          <w:b/>
          <w:bCs/>
          <w:color w:val="000000"/>
          <w:sz w:val="26"/>
          <w:szCs w:val="26"/>
        </w:rPr>
      </w:pPr>
      <w:r w:rsidRPr="00F17904">
        <w:rPr>
          <w:b/>
          <w:bCs/>
          <w:color w:val="000000"/>
          <w:sz w:val="26"/>
          <w:szCs w:val="26"/>
        </w:rPr>
        <w:t>4.  Ответственность сторон</w:t>
      </w:r>
    </w:p>
    <w:p w:rsidR="00B000AB" w:rsidRPr="00F17904" w:rsidRDefault="00B000AB" w:rsidP="00B000AB">
      <w:pPr>
        <w:jc w:val="both"/>
        <w:rPr>
          <w:color w:val="000000"/>
          <w:spacing w:val="-8"/>
          <w:sz w:val="26"/>
          <w:szCs w:val="26"/>
        </w:rPr>
      </w:pPr>
      <w:r w:rsidRPr="00F17904">
        <w:rPr>
          <w:color w:val="000000"/>
          <w:spacing w:val="4"/>
          <w:sz w:val="26"/>
          <w:szCs w:val="26"/>
        </w:rPr>
        <w:t xml:space="preserve">4.1. За неисполнение или ненадлежащее исполнение выполнения своих обязательств по </w:t>
      </w:r>
      <w:r w:rsidRPr="00F17904">
        <w:rPr>
          <w:color w:val="000000"/>
          <w:spacing w:val="-1"/>
          <w:sz w:val="26"/>
          <w:szCs w:val="26"/>
        </w:rPr>
        <w:t>настоящему     договору     стороны     несут     ответственность     в    соответствии с действующим законодательством Республики Казахстан.</w:t>
      </w:r>
    </w:p>
    <w:p w:rsidR="00B000AB" w:rsidRPr="00F17904" w:rsidRDefault="00B000AB" w:rsidP="00B000AB">
      <w:pPr>
        <w:jc w:val="both"/>
        <w:rPr>
          <w:color w:val="000000"/>
          <w:spacing w:val="-1"/>
          <w:sz w:val="26"/>
          <w:szCs w:val="26"/>
        </w:rPr>
      </w:pPr>
      <w:r w:rsidRPr="00F17904">
        <w:rPr>
          <w:color w:val="000000"/>
          <w:spacing w:val="-1"/>
          <w:sz w:val="26"/>
          <w:szCs w:val="26"/>
        </w:rPr>
        <w:t>4.2. За нарушение сроков исполнения Работ Исполнитель уплачивает Заказчику штраф в размере 0,</w:t>
      </w:r>
      <w:r w:rsidR="0027738A" w:rsidRPr="00F17904">
        <w:rPr>
          <w:color w:val="000000"/>
          <w:spacing w:val="-1"/>
          <w:sz w:val="26"/>
          <w:szCs w:val="26"/>
        </w:rPr>
        <w:t>1</w:t>
      </w:r>
      <w:r w:rsidRPr="00F17904">
        <w:rPr>
          <w:color w:val="000000"/>
          <w:spacing w:val="-1"/>
          <w:sz w:val="26"/>
          <w:szCs w:val="26"/>
        </w:rPr>
        <w:t xml:space="preserve">% от цены Договора за каждый день просрочки, но не более </w:t>
      </w:r>
      <w:r w:rsidR="0027738A" w:rsidRPr="00F17904">
        <w:rPr>
          <w:color w:val="000000"/>
          <w:spacing w:val="-1"/>
          <w:sz w:val="26"/>
          <w:szCs w:val="26"/>
        </w:rPr>
        <w:t>10</w:t>
      </w:r>
      <w:r w:rsidRPr="00F17904">
        <w:rPr>
          <w:color w:val="000000"/>
          <w:spacing w:val="-1"/>
          <w:sz w:val="26"/>
          <w:szCs w:val="26"/>
        </w:rPr>
        <w:t xml:space="preserve"> % от </w:t>
      </w:r>
      <w:r w:rsidR="00424052" w:rsidRPr="00F17904">
        <w:rPr>
          <w:color w:val="000000"/>
          <w:spacing w:val="-1"/>
          <w:sz w:val="26"/>
          <w:szCs w:val="26"/>
        </w:rPr>
        <w:t>сумм</w:t>
      </w:r>
      <w:r w:rsidRPr="00F17904">
        <w:rPr>
          <w:color w:val="000000"/>
          <w:spacing w:val="-1"/>
          <w:sz w:val="26"/>
          <w:szCs w:val="26"/>
        </w:rPr>
        <w:t>ы Договора.</w:t>
      </w:r>
    </w:p>
    <w:p w:rsidR="00B000AB" w:rsidRPr="00F17904" w:rsidRDefault="00B000AB" w:rsidP="00B000AB">
      <w:pPr>
        <w:jc w:val="both"/>
        <w:rPr>
          <w:sz w:val="26"/>
          <w:szCs w:val="26"/>
        </w:rPr>
      </w:pPr>
      <w:r w:rsidRPr="00F17904">
        <w:rPr>
          <w:color w:val="000000"/>
          <w:spacing w:val="-1"/>
          <w:sz w:val="26"/>
          <w:szCs w:val="26"/>
        </w:rPr>
        <w:t>4.3. За просрочку оплаты по Договору «Заказчик» уплачивает Исполнителю штраф в размере 0,05 % от суммы задолженности за каждый день просрочки, но не более 5 % от суммы задолженности.</w:t>
      </w:r>
    </w:p>
    <w:p w:rsidR="00B000AB" w:rsidRPr="00F17904" w:rsidRDefault="00B000AB" w:rsidP="00B000AB">
      <w:pPr>
        <w:jc w:val="both"/>
        <w:rPr>
          <w:color w:val="000000"/>
          <w:spacing w:val="-1"/>
          <w:sz w:val="26"/>
          <w:szCs w:val="26"/>
        </w:rPr>
      </w:pPr>
      <w:r w:rsidRPr="00F17904">
        <w:rPr>
          <w:color w:val="000000"/>
          <w:spacing w:val="-1"/>
          <w:sz w:val="26"/>
          <w:szCs w:val="26"/>
        </w:rPr>
        <w:t>4.4. Уплата неустойки не освобождает Стороны от выполнения обязательств, принятых по настоящему Договору или устранения допущенных нарушений.</w:t>
      </w:r>
    </w:p>
    <w:p w:rsidR="00F46174" w:rsidRPr="00F17904" w:rsidRDefault="00F46174" w:rsidP="00B000AB">
      <w:pPr>
        <w:jc w:val="both"/>
        <w:rPr>
          <w:color w:val="000000"/>
          <w:spacing w:val="-1"/>
          <w:sz w:val="26"/>
          <w:szCs w:val="26"/>
        </w:rPr>
      </w:pPr>
    </w:p>
    <w:p w:rsidR="00B000AB" w:rsidRPr="00F17904" w:rsidRDefault="00B000AB" w:rsidP="00B000AB">
      <w:pPr>
        <w:jc w:val="center"/>
        <w:rPr>
          <w:b/>
          <w:bCs/>
          <w:color w:val="000000"/>
          <w:sz w:val="26"/>
          <w:szCs w:val="26"/>
        </w:rPr>
      </w:pPr>
      <w:r w:rsidRPr="00F17904">
        <w:rPr>
          <w:b/>
          <w:color w:val="000000"/>
          <w:spacing w:val="-1"/>
          <w:sz w:val="26"/>
          <w:szCs w:val="26"/>
        </w:rPr>
        <w:t>5.</w:t>
      </w:r>
      <w:r w:rsidRPr="00F17904">
        <w:rPr>
          <w:color w:val="000000"/>
          <w:spacing w:val="-1"/>
          <w:sz w:val="26"/>
          <w:szCs w:val="26"/>
        </w:rPr>
        <w:t xml:space="preserve">   </w:t>
      </w:r>
      <w:r w:rsidRPr="00F17904">
        <w:rPr>
          <w:b/>
          <w:bCs/>
          <w:color w:val="000000"/>
          <w:sz w:val="26"/>
          <w:szCs w:val="26"/>
        </w:rPr>
        <w:t>Порядок сдачи-приемки работ.</w:t>
      </w:r>
    </w:p>
    <w:p w:rsidR="00E51EA7" w:rsidRPr="00F17904" w:rsidRDefault="00B000AB" w:rsidP="00B000A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 xml:space="preserve">5.1. Сдача-приемка выполненных работ производится Сторонами по акту сдачи-приемки в течении 3-х календарных дней с момента извещения Исполнителем           </w:t>
      </w:r>
    </w:p>
    <w:p w:rsidR="00B000AB" w:rsidRPr="00F17904" w:rsidRDefault="00B000AB" w:rsidP="00B000A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>Заказчика о готовности к сдаче работ.</w:t>
      </w:r>
    </w:p>
    <w:p w:rsidR="001A2BCC" w:rsidRPr="00F17904" w:rsidRDefault="00B000AB" w:rsidP="00B000A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 xml:space="preserve">5.2. В случае выявления несоответствия результатов Работ с условиями настоящего договора. Заказчик незамедлительно уведомляет об этом </w:t>
      </w:r>
      <w:r w:rsidR="0027738A" w:rsidRPr="00F17904">
        <w:rPr>
          <w:color w:val="000000"/>
          <w:sz w:val="26"/>
          <w:szCs w:val="26"/>
        </w:rPr>
        <w:t>Исполнителя</w:t>
      </w:r>
      <w:r w:rsidRPr="00F17904">
        <w:rPr>
          <w:color w:val="000000"/>
          <w:sz w:val="26"/>
          <w:szCs w:val="26"/>
        </w:rPr>
        <w:t xml:space="preserve">, составляет </w:t>
      </w:r>
    </w:p>
    <w:p w:rsidR="00B000AB" w:rsidRPr="00F17904" w:rsidRDefault="00B000AB" w:rsidP="00B000A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>акт устранения недостатков с указанием сроков их исправлений и направляет его Исполнителю.</w:t>
      </w:r>
    </w:p>
    <w:p w:rsidR="00B07043" w:rsidRPr="00F17904" w:rsidRDefault="00B07043" w:rsidP="00B000AB">
      <w:pPr>
        <w:jc w:val="both"/>
        <w:rPr>
          <w:color w:val="000000"/>
          <w:sz w:val="26"/>
          <w:szCs w:val="26"/>
        </w:rPr>
      </w:pPr>
    </w:p>
    <w:p w:rsidR="00B07043" w:rsidRPr="00F17904" w:rsidRDefault="00B07043" w:rsidP="00B07043">
      <w:pPr>
        <w:jc w:val="center"/>
        <w:rPr>
          <w:color w:val="000000"/>
          <w:spacing w:val="-1"/>
          <w:sz w:val="26"/>
          <w:szCs w:val="26"/>
        </w:rPr>
      </w:pPr>
      <w:r w:rsidRPr="00F17904">
        <w:rPr>
          <w:color w:val="000000"/>
          <w:spacing w:val="-1"/>
          <w:sz w:val="26"/>
          <w:szCs w:val="26"/>
        </w:rPr>
        <w:lastRenderedPageBreak/>
        <w:t>- 3 –</w:t>
      </w:r>
    </w:p>
    <w:p w:rsidR="004C785E" w:rsidRPr="00F17904" w:rsidRDefault="00B000AB" w:rsidP="004C785E">
      <w:pPr>
        <w:jc w:val="both"/>
        <w:rPr>
          <w:color w:val="000000"/>
          <w:spacing w:val="-10"/>
          <w:sz w:val="26"/>
          <w:szCs w:val="26"/>
        </w:rPr>
      </w:pPr>
      <w:r w:rsidRPr="00F17904">
        <w:rPr>
          <w:color w:val="000000"/>
          <w:sz w:val="26"/>
          <w:szCs w:val="26"/>
        </w:rPr>
        <w:t>5.3. Заказчик в праве предъявить требования, связанные с ненадлежащим качеством выполненных Работ, так же в случаях, если оно было выявлено после истечения сроков, указанных в Договоре.</w:t>
      </w:r>
    </w:p>
    <w:p w:rsidR="00B000AB" w:rsidRPr="00F17904" w:rsidRDefault="00B000AB" w:rsidP="00B000AB">
      <w:pPr>
        <w:jc w:val="center"/>
        <w:rPr>
          <w:b/>
          <w:sz w:val="26"/>
          <w:szCs w:val="26"/>
        </w:rPr>
      </w:pPr>
      <w:r w:rsidRPr="00F17904">
        <w:rPr>
          <w:b/>
          <w:sz w:val="26"/>
          <w:szCs w:val="26"/>
        </w:rPr>
        <w:t>6. Форс- мажор</w:t>
      </w:r>
    </w:p>
    <w:p w:rsidR="00B000AB" w:rsidRPr="00F17904" w:rsidRDefault="00B000AB" w:rsidP="00B000AB">
      <w:pPr>
        <w:jc w:val="both"/>
        <w:rPr>
          <w:color w:val="000000"/>
          <w:spacing w:val="-11"/>
          <w:sz w:val="26"/>
          <w:szCs w:val="26"/>
        </w:rPr>
      </w:pPr>
      <w:r w:rsidRPr="00F17904">
        <w:rPr>
          <w:color w:val="000000"/>
          <w:sz w:val="26"/>
          <w:szCs w:val="26"/>
        </w:rPr>
        <w:t>6.1. Ни одна из Сторон не несет ответственность перед другой Стороной за  неисполнение обязательств по настоящему Договору, обусловленное действием       обстоятельств непреодолимой силы, то есть чрезвычайных и непредотвратимых        при данных условиях обстоятельств, возникших помимо воли и желания Сторон и        которые нельзя предвидеть или избежать, в том числе объявленная или фактическая война, гражданские волнения, эпидемии, блокада, эмбарго, пожары, землетрясения, наводнения и другие природно-стихийные бедствия, а так же издание актов государственных органов.</w:t>
      </w:r>
    </w:p>
    <w:p w:rsidR="00B000AB" w:rsidRPr="00F17904" w:rsidRDefault="00B000AB" w:rsidP="00B000AB">
      <w:pPr>
        <w:jc w:val="both"/>
        <w:rPr>
          <w:color w:val="000000"/>
          <w:spacing w:val="-11"/>
          <w:sz w:val="26"/>
          <w:szCs w:val="26"/>
        </w:rPr>
      </w:pPr>
      <w:r w:rsidRPr="00F17904">
        <w:rPr>
          <w:color w:val="000000"/>
          <w:sz w:val="26"/>
          <w:szCs w:val="26"/>
        </w:rPr>
        <w:t>6.2. Свидетельство, выданное соответственно Торгово-Промышленной палатой или иным компетентным органом, является достаточным подтверждением наличия и продолжительности действия непреодолимой силы.</w:t>
      </w:r>
    </w:p>
    <w:p w:rsidR="00B000AB" w:rsidRPr="00F17904" w:rsidRDefault="00B000AB" w:rsidP="00B000AB">
      <w:pPr>
        <w:jc w:val="both"/>
        <w:rPr>
          <w:color w:val="000000"/>
          <w:spacing w:val="-11"/>
          <w:sz w:val="26"/>
          <w:szCs w:val="26"/>
        </w:rPr>
      </w:pPr>
      <w:r w:rsidRPr="00F17904">
        <w:rPr>
          <w:color w:val="000000"/>
          <w:sz w:val="26"/>
          <w:szCs w:val="26"/>
        </w:rPr>
        <w:t>6.3. Сторона, которая не исполняет своего обязательства в 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</w:p>
    <w:p w:rsidR="00B000AB" w:rsidRPr="00F17904" w:rsidRDefault="00B000AB" w:rsidP="00B000AB">
      <w:pPr>
        <w:jc w:val="both"/>
        <w:rPr>
          <w:color w:val="000000"/>
          <w:spacing w:val="-11"/>
          <w:sz w:val="26"/>
          <w:szCs w:val="26"/>
        </w:rPr>
      </w:pPr>
      <w:r w:rsidRPr="00F17904">
        <w:rPr>
          <w:color w:val="000000"/>
          <w:sz w:val="26"/>
          <w:szCs w:val="26"/>
        </w:rPr>
        <w:t>6.4. Если обстоятельства непреодолимой силы действу</w:t>
      </w:r>
      <w:r w:rsidR="00DC08D5" w:rsidRPr="00F17904">
        <w:rPr>
          <w:color w:val="000000"/>
          <w:sz w:val="26"/>
          <w:szCs w:val="26"/>
        </w:rPr>
        <w:t>ю</w:t>
      </w:r>
      <w:r w:rsidRPr="00F17904">
        <w:rPr>
          <w:color w:val="000000"/>
          <w:sz w:val="26"/>
          <w:szCs w:val="26"/>
        </w:rPr>
        <w:t>т на протяжении 3 (трех)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</w:p>
    <w:p w:rsidR="00B000AB" w:rsidRPr="00F17904" w:rsidRDefault="00B000AB" w:rsidP="00B000AB">
      <w:pPr>
        <w:rPr>
          <w:color w:val="000000"/>
          <w:spacing w:val="-11"/>
          <w:sz w:val="26"/>
          <w:szCs w:val="26"/>
        </w:rPr>
      </w:pPr>
    </w:p>
    <w:p w:rsidR="00B000AB" w:rsidRPr="00F17904" w:rsidRDefault="00B000AB" w:rsidP="00B000AB">
      <w:pPr>
        <w:jc w:val="center"/>
        <w:rPr>
          <w:b/>
          <w:bCs/>
          <w:color w:val="000000"/>
          <w:sz w:val="26"/>
          <w:szCs w:val="26"/>
        </w:rPr>
      </w:pPr>
      <w:r w:rsidRPr="00F17904">
        <w:rPr>
          <w:b/>
          <w:bCs/>
          <w:color w:val="000000"/>
          <w:sz w:val="26"/>
          <w:szCs w:val="26"/>
        </w:rPr>
        <w:t>7. Порядок разрешения споров.</w:t>
      </w:r>
    </w:p>
    <w:p w:rsidR="00B000AB" w:rsidRPr="00F17904" w:rsidRDefault="00B000AB" w:rsidP="00B000AB">
      <w:pPr>
        <w:jc w:val="both"/>
        <w:rPr>
          <w:sz w:val="26"/>
          <w:szCs w:val="26"/>
        </w:rPr>
      </w:pPr>
      <w:r w:rsidRPr="00F17904">
        <w:rPr>
          <w:color w:val="000000"/>
          <w:spacing w:val="4"/>
          <w:sz w:val="26"/>
          <w:szCs w:val="26"/>
        </w:rPr>
        <w:t>7.1</w:t>
      </w:r>
      <w:r w:rsidR="00DC08D5" w:rsidRPr="00F17904">
        <w:rPr>
          <w:color w:val="000000"/>
          <w:spacing w:val="4"/>
          <w:sz w:val="26"/>
          <w:szCs w:val="26"/>
        </w:rPr>
        <w:t>.</w:t>
      </w:r>
      <w:r w:rsidRPr="00F17904">
        <w:rPr>
          <w:color w:val="000000"/>
          <w:spacing w:val="4"/>
          <w:sz w:val="26"/>
          <w:szCs w:val="26"/>
        </w:rPr>
        <w:t xml:space="preserve"> Все споры и разногласия, которые могут возникнуть в связи с настоящим Договором, будут разрешаться путем переговоров между Сторонами.</w:t>
      </w:r>
    </w:p>
    <w:p w:rsidR="00B000AB" w:rsidRPr="00F17904" w:rsidRDefault="00B000AB" w:rsidP="00B000AB">
      <w:pPr>
        <w:jc w:val="both"/>
        <w:rPr>
          <w:sz w:val="26"/>
          <w:szCs w:val="26"/>
        </w:rPr>
      </w:pPr>
      <w:r w:rsidRPr="00F17904">
        <w:rPr>
          <w:color w:val="000000"/>
          <w:spacing w:val="4"/>
          <w:sz w:val="26"/>
          <w:szCs w:val="26"/>
        </w:rPr>
        <w:t xml:space="preserve">7.2. В случае, если споры или разногласия не будут урегулированы путем переговоров между Сторонами, они подлежат разрешению в судебном порядке в соответствии с действующим законодательством Республики Казахстан. </w:t>
      </w:r>
    </w:p>
    <w:p w:rsidR="00B000AB" w:rsidRPr="00F17904" w:rsidRDefault="00B000AB" w:rsidP="00B000AB">
      <w:pPr>
        <w:rPr>
          <w:color w:val="000000"/>
          <w:spacing w:val="4"/>
          <w:sz w:val="26"/>
          <w:szCs w:val="26"/>
        </w:rPr>
      </w:pPr>
    </w:p>
    <w:p w:rsidR="00B000AB" w:rsidRPr="00F17904" w:rsidRDefault="00B000AB" w:rsidP="00B000AB">
      <w:pPr>
        <w:jc w:val="center"/>
        <w:rPr>
          <w:b/>
          <w:color w:val="000000"/>
          <w:spacing w:val="4"/>
          <w:sz w:val="26"/>
          <w:szCs w:val="26"/>
        </w:rPr>
      </w:pPr>
      <w:r w:rsidRPr="00F17904">
        <w:rPr>
          <w:b/>
          <w:color w:val="000000"/>
          <w:spacing w:val="4"/>
          <w:sz w:val="26"/>
          <w:szCs w:val="26"/>
        </w:rPr>
        <w:t>8. Срок действия договора.</w:t>
      </w:r>
    </w:p>
    <w:p w:rsidR="00B000AB" w:rsidRPr="00F17904" w:rsidRDefault="00B000AB" w:rsidP="00B000AB">
      <w:pPr>
        <w:jc w:val="both"/>
        <w:rPr>
          <w:color w:val="000000"/>
          <w:spacing w:val="4"/>
          <w:sz w:val="26"/>
          <w:szCs w:val="26"/>
        </w:rPr>
      </w:pPr>
      <w:r w:rsidRPr="00F17904">
        <w:rPr>
          <w:color w:val="000000"/>
          <w:spacing w:val="4"/>
          <w:sz w:val="26"/>
          <w:szCs w:val="26"/>
        </w:rPr>
        <w:t xml:space="preserve">8.1. Настоящий договор вступает в силу с момента его подписания Сторонами и действует до полного исполнения Сторонами обязательств, принятых по настоящему Договору. </w:t>
      </w:r>
    </w:p>
    <w:p w:rsidR="00B000AB" w:rsidRPr="00F17904" w:rsidRDefault="00B000AB" w:rsidP="00B000AB">
      <w:pPr>
        <w:jc w:val="both"/>
        <w:rPr>
          <w:color w:val="000000"/>
          <w:spacing w:val="4"/>
          <w:sz w:val="26"/>
          <w:szCs w:val="26"/>
        </w:rPr>
      </w:pPr>
      <w:r w:rsidRPr="00F17904">
        <w:rPr>
          <w:color w:val="000000"/>
          <w:spacing w:val="4"/>
          <w:sz w:val="26"/>
          <w:szCs w:val="26"/>
        </w:rPr>
        <w:t>8.2. Досрочное расторжение настоящего Договора возможно по соглашению Сторон.</w:t>
      </w:r>
    </w:p>
    <w:p w:rsidR="00B000AB" w:rsidRPr="00F17904" w:rsidRDefault="00B000AB" w:rsidP="00B000AB">
      <w:pPr>
        <w:jc w:val="center"/>
        <w:rPr>
          <w:b/>
          <w:sz w:val="26"/>
          <w:szCs w:val="26"/>
        </w:rPr>
      </w:pPr>
      <w:r w:rsidRPr="00F17904">
        <w:rPr>
          <w:b/>
          <w:sz w:val="26"/>
          <w:szCs w:val="26"/>
        </w:rPr>
        <w:t>9. Прочие условия</w:t>
      </w:r>
    </w:p>
    <w:p w:rsidR="00B000AB" w:rsidRPr="00F17904" w:rsidRDefault="00B000AB" w:rsidP="00B000AB">
      <w:pPr>
        <w:jc w:val="both"/>
        <w:rPr>
          <w:color w:val="000000"/>
          <w:spacing w:val="3"/>
          <w:sz w:val="26"/>
          <w:szCs w:val="26"/>
        </w:rPr>
      </w:pPr>
      <w:r w:rsidRPr="00F17904">
        <w:rPr>
          <w:sz w:val="26"/>
          <w:szCs w:val="26"/>
        </w:rPr>
        <w:t xml:space="preserve">9.1. </w:t>
      </w:r>
      <w:r w:rsidRPr="00F17904">
        <w:rPr>
          <w:color w:val="000000"/>
          <w:spacing w:val="4"/>
          <w:sz w:val="26"/>
          <w:szCs w:val="26"/>
        </w:rPr>
        <w:t xml:space="preserve">Любые изменения и дополнения   к настоящему договору действительны лишь при </w:t>
      </w:r>
      <w:r w:rsidRPr="00F17904">
        <w:rPr>
          <w:color w:val="000000"/>
          <w:spacing w:val="2"/>
          <w:sz w:val="26"/>
          <w:szCs w:val="26"/>
        </w:rPr>
        <w:t xml:space="preserve">условии, что они совершены в письменной форме и подписаны уполномоченными на то </w:t>
      </w:r>
      <w:r w:rsidRPr="00F17904">
        <w:rPr>
          <w:color w:val="000000"/>
          <w:spacing w:val="3"/>
          <w:sz w:val="26"/>
          <w:szCs w:val="26"/>
        </w:rPr>
        <w:t>представителями сторон.</w:t>
      </w:r>
    </w:p>
    <w:p w:rsidR="00B000AB" w:rsidRPr="00F17904" w:rsidRDefault="00B000AB" w:rsidP="00B000AB">
      <w:pPr>
        <w:jc w:val="both"/>
        <w:rPr>
          <w:color w:val="000000"/>
          <w:spacing w:val="3"/>
          <w:sz w:val="26"/>
          <w:szCs w:val="26"/>
        </w:rPr>
      </w:pPr>
      <w:r w:rsidRPr="00F17904">
        <w:rPr>
          <w:color w:val="000000"/>
          <w:spacing w:val="3"/>
          <w:sz w:val="26"/>
          <w:szCs w:val="26"/>
        </w:rPr>
        <w:t xml:space="preserve">9.2. Права требования по настоящему Договору могут быть переданы одной Стороной в </w:t>
      </w:r>
      <w:r w:rsidRPr="00F17904">
        <w:rPr>
          <w:color w:val="000000"/>
          <w:spacing w:val="-1"/>
          <w:sz w:val="26"/>
          <w:szCs w:val="26"/>
        </w:rPr>
        <w:t>пользу третьих лиц только с предварительного письменного согласия другой Стороны.</w:t>
      </w:r>
      <w:r w:rsidRPr="00F17904">
        <w:rPr>
          <w:color w:val="000000"/>
          <w:spacing w:val="3"/>
          <w:sz w:val="26"/>
          <w:szCs w:val="26"/>
        </w:rPr>
        <w:t xml:space="preserve"> </w:t>
      </w:r>
    </w:p>
    <w:p w:rsidR="003E7F3B" w:rsidRPr="00F17904" w:rsidRDefault="00B000AB" w:rsidP="00B000AB">
      <w:pPr>
        <w:jc w:val="both"/>
        <w:rPr>
          <w:color w:val="000000"/>
          <w:spacing w:val="3"/>
          <w:sz w:val="26"/>
          <w:szCs w:val="26"/>
        </w:rPr>
      </w:pPr>
      <w:r w:rsidRPr="00F17904">
        <w:rPr>
          <w:color w:val="000000"/>
          <w:spacing w:val="3"/>
          <w:sz w:val="26"/>
          <w:szCs w:val="26"/>
        </w:rPr>
        <w:t xml:space="preserve">9.3. </w:t>
      </w:r>
      <w:r w:rsidR="001E4753" w:rsidRPr="00F17904">
        <w:rPr>
          <w:color w:val="000000"/>
          <w:spacing w:val="3"/>
          <w:sz w:val="26"/>
          <w:szCs w:val="26"/>
        </w:rPr>
        <w:t>Настоящий договор составлен в 3-х экземплярах, имеющих одинаковую юридическую силу: 2 экз. - для Заказчика, 1 экз. – для Исполнителя.</w:t>
      </w:r>
    </w:p>
    <w:p w:rsidR="00F612F4" w:rsidRPr="00F17904" w:rsidRDefault="00F612F4" w:rsidP="001E4753">
      <w:pPr>
        <w:ind w:left="2124" w:firstLine="708"/>
        <w:jc w:val="both"/>
        <w:rPr>
          <w:b/>
          <w:color w:val="000000"/>
          <w:sz w:val="26"/>
          <w:szCs w:val="26"/>
        </w:rPr>
      </w:pPr>
    </w:p>
    <w:p w:rsidR="003E7F3B" w:rsidRPr="00F17904" w:rsidRDefault="003E7F3B" w:rsidP="001E4753">
      <w:pPr>
        <w:ind w:left="2124" w:firstLine="708"/>
        <w:jc w:val="both"/>
        <w:rPr>
          <w:b/>
          <w:color w:val="000000"/>
          <w:sz w:val="26"/>
          <w:szCs w:val="26"/>
        </w:rPr>
      </w:pPr>
      <w:r w:rsidRPr="00F17904">
        <w:rPr>
          <w:b/>
          <w:color w:val="000000"/>
          <w:sz w:val="26"/>
          <w:szCs w:val="26"/>
        </w:rPr>
        <w:t>10. Антикоррупционная оговорка</w:t>
      </w:r>
    </w:p>
    <w:p w:rsidR="00F612F4" w:rsidRPr="00F17904" w:rsidRDefault="003E7F3B" w:rsidP="00F612F4">
      <w:pPr>
        <w:jc w:val="center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 xml:space="preserve">10.1. Каждая Сторона (данный термин для целей настоящих положений включает </w:t>
      </w:r>
      <w:r w:rsidR="00F612F4" w:rsidRPr="00F17904">
        <w:rPr>
          <w:color w:val="000000"/>
          <w:sz w:val="26"/>
          <w:szCs w:val="26"/>
        </w:rPr>
        <w:t>- -</w:t>
      </w:r>
    </w:p>
    <w:p w:rsidR="00B07043" w:rsidRPr="00F17904" w:rsidRDefault="003E7F3B" w:rsidP="003E7F3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 xml:space="preserve">всех работников, агентов, представителей, аффилированных лиц каждой из Сторон,                             а также других лиц, привлекаемых ими или действующих от их имени) соглашается,              </w:t>
      </w:r>
    </w:p>
    <w:p w:rsidR="00B07043" w:rsidRPr="00F17904" w:rsidRDefault="00B07043" w:rsidP="00B07043">
      <w:pPr>
        <w:jc w:val="center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lastRenderedPageBreak/>
        <w:t>- 4 -</w:t>
      </w:r>
    </w:p>
    <w:p w:rsidR="003E7F3B" w:rsidRPr="00F17904" w:rsidRDefault="003E7F3B" w:rsidP="003E7F3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 xml:space="preserve">что она не будет в связи с товарами (работами, услугами), поставляемыми (оказываемыми) по настоящему Договору, давать или пытаться давать взятки (включая, без ограничения, любые формы оплаты, подарки и прочие имущественные выгоды, вознаграждения и льготы (в виде денег или любых ценностей) другой Стороне, </w:t>
      </w:r>
      <w:r w:rsidR="00620A51" w:rsidRPr="00F17904">
        <w:rPr>
          <w:color w:val="000000"/>
          <w:sz w:val="26"/>
          <w:szCs w:val="26"/>
        </w:rPr>
        <w:t>е</w:t>
      </w:r>
      <w:r w:rsidRPr="00F17904">
        <w:rPr>
          <w:color w:val="000000"/>
          <w:sz w:val="26"/>
          <w:szCs w:val="26"/>
        </w:rPr>
        <w:t xml:space="preserve">е работникам, агентам, представителям, потенциальным клиентам, аффилированным лицам, а также другим лицам, привлекаемым другой Стороной или действующим от ее имени, государственным служащим, межправительственным организациям, политическим партиям, частным лицам и прочим сторонам («Вовлеченные стороны»). </w:t>
      </w:r>
    </w:p>
    <w:p w:rsidR="003E7F3B" w:rsidRPr="00F17904" w:rsidRDefault="003E7F3B" w:rsidP="003E7F3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 xml:space="preserve">10.2. Каждая Сторона заявляет и гарантирует другой Стороне, что до даты заключения Договора она не давала и не пыталась давать взятки Вовлеченным сторонам с целью установления и (или) продления каких-либо деловых отношений с другой Стороной в связи с настоящим Договором. </w:t>
      </w:r>
    </w:p>
    <w:p w:rsidR="003E7F3B" w:rsidRPr="00F17904" w:rsidRDefault="003E7F3B" w:rsidP="003E7F3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 xml:space="preserve">10.3. Каждая Сторона признает и соглашается с тем, что она ознакомилась с законами против взяточничества и отмывания денег всех стран, в которых она учреждена </w:t>
      </w:r>
      <w:r w:rsidR="00620A51" w:rsidRPr="00F17904">
        <w:rPr>
          <w:color w:val="000000"/>
          <w:sz w:val="26"/>
          <w:szCs w:val="26"/>
        </w:rPr>
        <w:t>и</w:t>
      </w:r>
      <w:r w:rsidRPr="00F17904">
        <w:rPr>
          <w:color w:val="000000"/>
          <w:sz w:val="26"/>
          <w:szCs w:val="26"/>
        </w:rPr>
        <w:t xml:space="preserve">ли зарегистрирована и в которых она осуществляет свою деятельность, и будет соблюдать указанные законы. </w:t>
      </w:r>
    </w:p>
    <w:p w:rsidR="003E7F3B" w:rsidRPr="00F17904" w:rsidRDefault="003E7F3B" w:rsidP="003E7F3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>10.4. Каждая из Сторон соглашается с тем, что она не будет совершать и не допустит</w:t>
      </w:r>
      <w:r w:rsidR="00620A51" w:rsidRPr="00F17904">
        <w:rPr>
          <w:color w:val="000000"/>
          <w:sz w:val="26"/>
          <w:szCs w:val="26"/>
        </w:rPr>
        <w:t xml:space="preserve"> </w:t>
      </w:r>
      <w:r w:rsidRPr="00F17904">
        <w:rPr>
          <w:color w:val="000000"/>
          <w:sz w:val="26"/>
          <w:szCs w:val="26"/>
        </w:rPr>
        <w:t>со своего ведома совершения каких-либо действий, которые приведут к нарушению другой Стороной применимых законов против взяточничества или отмывания денег.</w:t>
      </w:r>
      <w:r w:rsidRPr="00F17904">
        <w:rPr>
          <w:color w:val="000000"/>
          <w:sz w:val="26"/>
          <w:szCs w:val="26"/>
        </w:rPr>
        <w:cr/>
        <w:t xml:space="preserve">10.5. Стороны соглашаются с тем, что их бухгалтерская документация должна точно отражать все платежи, осуществляемые по настоящему Договору. </w:t>
      </w:r>
    </w:p>
    <w:p w:rsidR="003E7F3B" w:rsidRPr="00F17904" w:rsidRDefault="003E7F3B" w:rsidP="003E7F3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>10.6. Если одной из Сторон станет известно о фактическом или предположительном нарушении ею какого-либо из настоящих положений о противодействии взяточничеству и коррупции, она должна немедленно поставить об этом в известность другую Сторону</w:t>
      </w:r>
      <w:r w:rsidR="004B5DC9" w:rsidRPr="00F17904">
        <w:rPr>
          <w:color w:val="000000"/>
          <w:sz w:val="26"/>
          <w:szCs w:val="26"/>
        </w:rPr>
        <w:t xml:space="preserve"> </w:t>
      </w:r>
      <w:r w:rsidRPr="00F17904">
        <w:rPr>
          <w:color w:val="000000"/>
          <w:sz w:val="26"/>
          <w:szCs w:val="26"/>
        </w:rPr>
        <w:t xml:space="preserve">и оказать ей содействие в расследовании, проводимому по данному делу. </w:t>
      </w:r>
    </w:p>
    <w:p w:rsidR="003E7F3B" w:rsidRPr="00F17904" w:rsidRDefault="003E7F3B" w:rsidP="003E7F3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 xml:space="preserve">10.7. Стороны вправе разработать для своих сотрудников и следовать политикам                           и процедурам по борьбе с коррупцией, необходимым для предотвращения фактов взяточничества или попыток дачи взяток. </w:t>
      </w:r>
    </w:p>
    <w:p w:rsidR="003E7F3B" w:rsidRPr="00F17904" w:rsidRDefault="003E7F3B" w:rsidP="003E7F3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>10.8. Каждая Сторона обязуется обеспечить выполнение процедур по предотвращению фактов взяточничества или попыток дачи взяток компаниями, выступающими в рамках данного Договора, от имени каждой из Сторон, при их наличии.</w:t>
      </w:r>
    </w:p>
    <w:p w:rsidR="0016510C" w:rsidRPr="00F17904" w:rsidRDefault="003E7F3B" w:rsidP="003E7F3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 xml:space="preserve">10.9 Стороны соглашаются, что в дополнение к правам на расторжение (отказ                                от исполнения), предусмотренным другими положениями настоящего Договора, не нарушающая Сторона имеет право немедленно расторгнуть (отказаться от исполнения) настоящий Договор в случае нарушения другой Стороной настоящих положений о противодействии взяточничеству и коррупции, и при этом другая Сторона не вправе требовать какие-либо дополнительные платежи в рамках настоящего Договора, кроме платежей, не связанных с нарушением настоящих положений о противодействии взяточничеству и коррупции,  за товары (работы, услуги), надлежащим образом поставленные (выполненные, оказанные) по </w:t>
      </w:r>
    </w:p>
    <w:p w:rsidR="003E7F3B" w:rsidRPr="00F17904" w:rsidRDefault="003E7F3B" w:rsidP="003E7F3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 xml:space="preserve">настоящему Договору до его расторжения. </w:t>
      </w:r>
    </w:p>
    <w:p w:rsidR="00F612F4" w:rsidRPr="00F17904" w:rsidRDefault="003E7F3B" w:rsidP="00F612F4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 xml:space="preserve">10.10. Каждая из Сторон освобождается от обязательств по осуществлению какого-либо платежа, который может причитаться другой Стороне по настоящему </w:t>
      </w:r>
    </w:p>
    <w:p w:rsidR="003E7F3B" w:rsidRPr="00F17904" w:rsidRDefault="003E7F3B" w:rsidP="003E7F3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>Договору, если такой платеж связан с нарушением другой Стороной настоящих положений о противодействии взяточничеству и коррупции.</w:t>
      </w:r>
    </w:p>
    <w:p w:rsidR="00B07043" w:rsidRPr="00F17904" w:rsidRDefault="00B07043" w:rsidP="00B07043">
      <w:pPr>
        <w:jc w:val="center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lastRenderedPageBreak/>
        <w:t>- 5 –</w:t>
      </w:r>
    </w:p>
    <w:p w:rsidR="003E7F3B" w:rsidRDefault="003E7F3B" w:rsidP="003E7F3B">
      <w:pPr>
        <w:jc w:val="both"/>
        <w:rPr>
          <w:color w:val="000000"/>
          <w:sz w:val="26"/>
          <w:szCs w:val="26"/>
        </w:rPr>
      </w:pPr>
      <w:r w:rsidRPr="00F17904">
        <w:rPr>
          <w:color w:val="000000"/>
          <w:sz w:val="26"/>
          <w:szCs w:val="26"/>
        </w:rPr>
        <w:t>10.11. Каждая из Сторон, в соответствии с проводимой в компании кадровой политикой, при осуществлении предпринимательской деятельности гарантирует неприменение принудительного труда, рабства или торговли людьми, а также, насколько известно Сторонам, принудительный труд, рабство или торговля людьми не будут являться частью операций любого из их прямых поставщиков. Стороны приняли, и будут принимать</w:t>
      </w:r>
      <w:r w:rsidR="004B5DC9" w:rsidRPr="00F17904">
        <w:rPr>
          <w:color w:val="000000"/>
          <w:sz w:val="26"/>
          <w:szCs w:val="26"/>
        </w:rPr>
        <w:t xml:space="preserve"> </w:t>
      </w:r>
      <w:r w:rsidRPr="00F17904">
        <w:rPr>
          <w:color w:val="000000"/>
          <w:sz w:val="26"/>
          <w:szCs w:val="26"/>
        </w:rPr>
        <w:t>в будущем все необходимые меры для обеспечения насколько это возможно указанных гарантий на протяжении всего срока действия насто</w:t>
      </w:r>
      <w:r w:rsidRPr="003E7F3B">
        <w:rPr>
          <w:color w:val="000000"/>
          <w:sz w:val="26"/>
          <w:szCs w:val="26"/>
        </w:rPr>
        <w:t>ящего Договора.</w:t>
      </w:r>
    </w:p>
    <w:p w:rsidR="00B000AB" w:rsidRPr="00886271" w:rsidRDefault="00B000AB" w:rsidP="00B000AB">
      <w:pPr>
        <w:shd w:val="clear" w:color="auto" w:fill="FFFFFF"/>
        <w:tabs>
          <w:tab w:val="left" w:pos="590"/>
        </w:tabs>
        <w:spacing w:line="271" w:lineRule="exact"/>
        <w:jc w:val="center"/>
        <w:rPr>
          <w:b/>
          <w:color w:val="000000"/>
          <w:spacing w:val="3"/>
          <w:sz w:val="26"/>
          <w:szCs w:val="26"/>
        </w:rPr>
      </w:pPr>
    </w:p>
    <w:p w:rsidR="00B000AB" w:rsidRPr="00886271" w:rsidRDefault="00B000AB" w:rsidP="00B000AB">
      <w:pPr>
        <w:shd w:val="clear" w:color="auto" w:fill="FFFFFF"/>
        <w:tabs>
          <w:tab w:val="left" w:pos="590"/>
        </w:tabs>
        <w:spacing w:line="271" w:lineRule="exact"/>
        <w:jc w:val="center"/>
        <w:rPr>
          <w:b/>
          <w:color w:val="000000"/>
          <w:spacing w:val="3"/>
          <w:sz w:val="26"/>
          <w:szCs w:val="26"/>
        </w:rPr>
      </w:pPr>
    </w:p>
    <w:p w:rsidR="00B000AB" w:rsidRDefault="00B000AB" w:rsidP="00B000AB">
      <w:pPr>
        <w:shd w:val="clear" w:color="auto" w:fill="FFFFFF"/>
        <w:tabs>
          <w:tab w:val="left" w:pos="590"/>
        </w:tabs>
        <w:spacing w:line="271" w:lineRule="exact"/>
        <w:jc w:val="center"/>
        <w:rPr>
          <w:b/>
          <w:color w:val="000000"/>
          <w:spacing w:val="3"/>
          <w:sz w:val="26"/>
          <w:szCs w:val="26"/>
        </w:rPr>
      </w:pPr>
      <w:r w:rsidRPr="00EC6B11">
        <w:rPr>
          <w:b/>
          <w:color w:val="000000"/>
          <w:spacing w:val="3"/>
          <w:sz w:val="26"/>
          <w:szCs w:val="26"/>
        </w:rPr>
        <w:t>10. Юридические адреса и реквизиты сторон.</w:t>
      </w:r>
    </w:p>
    <w:p w:rsidR="00B000AB" w:rsidRPr="00EC6B11" w:rsidRDefault="00B000AB" w:rsidP="00B000AB">
      <w:pPr>
        <w:shd w:val="clear" w:color="auto" w:fill="FFFFFF"/>
        <w:tabs>
          <w:tab w:val="left" w:pos="590"/>
        </w:tabs>
        <w:spacing w:line="271" w:lineRule="exact"/>
        <w:jc w:val="center"/>
        <w:rPr>
          <w:b/>
          <w:color w:val="000000"/>
          <w:spacing w:val="3"/>
          <w:sz w:val="26"/>
          <w:szCs w:val="26"/>
        </w:rPr>
      </w:pPr>
    </w:p>
    <w:p w:rsidR="00B000AB" w:rsidRDefault="00CB0961" w:rsidP="00B000AB">
      <w:pPr>
        <w:rPr>
          <w:b/>
          <w:bCs/>
          <w:color w:val="000000"/>
          <w:sz w:val="26"/>
          <w:szCs w:val="26"/>
        </w:rPr>
      </w:pPr>
      <w:r>
        <w:rPr>
          <w:noProof/>
          <w:color w:val="000000"/>
          <w:spacing w:val="-2"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178435</wp:posOffset>
                </wp:positionV>
                <wp:extent cx="2861945" cy="2875915"/>
                <wp:effectExtent l="10795" t="6985" r="13335" b="1270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1945" cy="287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818" w:rsidRDefault="00EE4818" w:rsidP="008F1B3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8F1B30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EE4818" w:rsidRDefault="00EE4818" w:rsidP="008F1B3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EE4818" w:rsidRPr="008F1B30" w:rsidRDefault="00EE4818" w:rsidP="008F1B3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F1B30">
                              <w:rPr>
                                <w:b/>
                                <w:sz w:val="26"/>
                                <w:szCs w:val="26"/>
                              </w:rPr>
                              <w:t>Директор:</w:t>
                            </w:r>
                            <w:r w:rsidRPr="008F1B30"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EE4818" w:rsidRPr="008F1B30" w:rsidRDefault="00EE4818" w:rsidP="008F1B3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EE4818" w:rsidRPr="008F1B30" w:rsidRDefault="00EE4818" w:rsidP="008F1B3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8F1B30">
                              <w:rPr>
                                <w:b/>
                                <w:sz w:val="26"/>
                                <w:szCs w:val="26"/>
                              </w:rPr>
                              <w:t>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.1pt;margin-top:14.05pt;width:225.35pt;height:226.4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" strokecolor="white">
                <v:textbox>
                  <w:txbxContent>
                    <w:p w:rsidR="00EE4818" w:rsidRDefault="00EE4818" w:rsidP="008F1B30">
                      <w:pPr>
                        <w:rPr>
                          <w:sz w:val="26"/>
                          <w:szCs w:val="26"/>
                        </w:rPr>
                      </w:pPr>
                      <w:r w:rsidRPr="008F1B30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EE4818" w:rsidRDefault="00EE4818" w:rsidP="008F1B30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EE4818" w:rsidRPr="008F1B30" w:rsidRDefault="00EE4818" w:rsidP="008F1B3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F1B30">
                        <w:rPr>
                          <w:b/>
                          <w:sz w:val="26"/>
                          <w:szCs w:val="26"/>
                        </w:rPr>
                        <w:t>Директор:</w:t>
                      </w:r>
                      <w:r w:rsidRPr="008F1B30">
                        <w:rPr>
                          <w:b/>
                          <w:sz w:val="26"/>
                          <w:szCs w:val="26"/>
                        </w:rPr>
                        <w:tab/>
                      </w:r>
                    </w:p>
                    <w:p w:rsidR="00EE4818" w:rsidRPr="008F1B30" w:rsidRDefault="00EE4818" w:rsidP="008F1B30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EE4818" w:rsidRPr="008F1B30" w:rsidRDefault="00EE4818" w:rsidP="008F1B30">
                      <w:pPr>
                        <w:rPr>
                          <w:sz w:val="26"/>
                          <w:szCs w:val="26"/>
                        </w:rPr>
                      </w:pPr>
                      <w:r w:rsidRPr="008F1B30">
                        <w:rPr>
                          <w:b/>
                          <w:sz w:val="26"/>
                          <w:szCs w:val="26"/>
                        </w:rPr>
                        <w:t>____________</w:t>
                      </w:r>
                    </w:p>
                  </w:txbxContent>
                </v:textbox>
              </v:shape>
            </w:pict>
          </mc:Fallback>
        </mc:AlternateContent>
      </w:r>
      <w:r w:rsidR="00B000AB">
        <w:rPr>
          <w:b/>
          <w:bCs/>
          <w:color w:val="000000"/>
          <w:sz w:val="26"/>
          <w:szCs w:val="26"/>
        </w:rPr>
        <w:t xml:space="preserve">    Исполнитель</w:t>
      </w:r>
      <w:r w:rsidR="007B0E6D">
        <w:rPr>
          <w:b/>
          <w:bCs/>
          <w:color w:val="000000"/>
          <w:sz w:val="26"/>
          <w:szCs w:val="26"/>
        </w:rPr>
        <w:t>:</w:t>
      </w:r>
      <w:r w:rsidR="00B000AB">
        <w:rPr>
          <w:b/>
          <w:bCs/>
          <w:color w:val="000000"/>
          <w:sz w:val="26"/>
          <w:szCs w:val="26"/>
        </w:rPr>
        <w:t xml:space="preserve">                                           Заказчик</w:t>
      </w:r>
      <w:r w:rsidR="007B0E6D">
        <w:rPr>
          <w:b/>
          <w:bCs/>
          <w:color w:val="000000"/>
          <w:sz w:val="26"/>
          <w:szCs w:val="26"/>
        </w:rPr>
        <w:t>:</w:t>
      </w:r>
    </w:p>
    <w:p w:rsidR="00A23DE3" w:rsidRDefault="00A23DE3"/>
    <w:p w:rsidR="005B3D01" w:rsidRDefault="005B3D01"/>
    <w:p w:rsidR="005B3D01" w:rsidRDefault="005B3D01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7F2035" w:rsidRDefault="007F2035" w:rsidP="005B3D01"/>
    <w:p w:rsidR="00F612F4" w:rsidRDefault="00F612F4" w:rsidP="005B3D01"/>
    <w:p w:rsidR="00F612F4" w:rsidRDefault="00F612F4" w:rsidP="005B3D01"/>
    <w:p w:rsidR="00F612F4" w:rsidRDefault="00F612F4" w:rsidP="005B3D01"/>
    <w:p w:rsidR="00787706" w:rsidRDefault="00787706" w:rsidP="005B3D01"/>
    <w:p w:rsidR="00787706" w:rsidRDefault="00787706" w:rsidP="005B3D01"/>
    <w:p w:rsidR="00787706" w:rsidRDefault="00787706" w:rsidP="005B3D01"/>
    <w:p w:rsidR="00787706" w:rsidRDefault="00787706" w:rsidP="005B3D01"/>
    <w:p w:rsidR="00787706" w:rsidRDefault="00787706" w:rsidP="005B3D01"/>
    <w:p w:rsidR="00787706" w:rsidRDefault="00787706" w:rsidP="005B3D01"/>
    <w:p w:rsidR="00787706" w:rsidRDefault="00787706" w:rsidP="005B3D01"/>
    <w:p w:rsidR="00787706" w:rsidRDefault="00787706" w:rsidP="005B3D01"/>
    <w:p w:rsidR="00787706" w:rsidRDefault="00787706" w:rsidP="005B3D01"/>
    <w:p w:rsidR="00787706" w:rsidRDefault="00787706" w:rsidP="005B3D01"/>
    <w:p w:rsidR="00787706" w:rsidRDefault="00787706" w:rsidP="005B3D01"/>
    <w:p w:rsidR="00787706" w:rsidRDefault="00787706" w:rsidP="005B3D01"/>
    <w:p w:rsidR="00787706" w:rsidRDefault="00787706" w:rsidP="005B3D01"/>
    <w:p w:rsidR="00787706" w:rsidRDefault="00787706" w:rsidP="005B3D01"/>
    <w:p w:rsidR="007F2035" w:rsidRDefault="007F2035" w:rsidP="005B3D01"/>
    <w:p w:rsidR="00B07043" w:rsidRDefault="00B07043" w:rsidP="005B3D01"/>
    <w:p w:rsidR="00B07043" w:rsidRDefault="00B07043" w:rsidP="005B3D01"/>
    <w:p w:rsidR="00B07043" w:rsidRDefault="00B07043" w:rsidP="005B3D01"/>
    <w:p w:rsidR="00B07043" w:rsidRDefault="00B07043" w:rsidP="005B3D01"/>
    <w:p w:rsidR="00FE164E" w:rsidRPr="009F257B" w:rsidRDefault="00FE164E" w:rsidP="00FE164E">
      <w:pPr>
        <w:rPr>
          <w:b/>
          <w:sz w:val="26"/>
          <w:szCs w:val="26"/>
        </w:rPr>
      </w:pPr>
      <w:r w:rsidRPr="009F257B">
        <w:rPr>
          <w:b/>
          <w:sz w:val="26"/>
          <w:szCs w:val="26"/>
        </w:rPr>
        <w:lastRenderedPageBreak/>
        <w:t xml:space="preserve">                                                                         Приложение № 1</w:t>
      </w:r>
    </w:p>
    <w:p w:rsidR="00FE164E" w:rsidRPr="009F257B" w:rsidRDefault="00FE164E" w:rsidP="00FE164E">
      <w:pPr>
        <w:rPr>
          <w:b/>
          <w:sz w:val="26"/>
          <w:szCs w:val="26"/>
        </w:rPr>
      </w:pPr>
      <w:r w:rsidRPr="009F257B">
        <w:rPr>
          <w:b/>
          <w:sz w:val="26"/>
          <w:szCs w:val="26"/>
        </w:rPr>
        <w:t xml:space="preserve">                                                                         к Договору №____ от «__» _________ г.</w:t>
      </w:r>
    </w:p>
    <w:p w:rsidR="00FE164E" w:rsidRPr="009F257B" w:rsidRDefault="00FE164E" w:rsidP="00FE164E">
      <w:pPr>
        <w:rPr>
          <w:sz w:val="26"/>
          <w:szCs w:val="26"/>
        </w:rPr>
      </w:pPr>
    </w:p>
    <w:p w:rsidR="00FE164E" w:rsidRPr="009F257B" w:rsidRDefault="00FE164E" w:rsidP="00FE164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015490" w:rsidRPr="009F257B" w:rsidRDefault="00015490" w:rsidP="000154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9F257B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015490" w:rsidRPr="009F257B" w:rsidRDefault="00015490" w:rsidP="0001549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A82238" w:rsidRPr="009F257B" w:rsidRDefault="006C4C23" w:rsidP="006C4C23">
      <w:pPr>
        <w:pStyle w:val="a3"/>
        <w:rPr>
          <w:rFonts w:ascii="Times New Roman" w:hAnsi="Times New Roman"/>
          <w:sz w:val="26"/>
          <w:szCs w:val="26"/>
        </w:rPr>
      </w:pPr>
      <w:r w:rsidRPr="009F257B">
        <w:rPr>
          <w:rFonts w:ascii="Times New Roman" w:hAnsi="Times New Roman"/>
          <w:b/>
          <w:bCs/>
          <w:color w:val="000000"/>
          <w:sz w:val="26"/>
          <w:szCs w:val="26"/>
        </w:rPr>
        <w:t>Цель:</w:t>
      </w:r>
      <w:r w:rsidR="00015490" w:rsidRPr="009F257B">
        <w:rPr>
          <w:rFonts w:ascii="Times New Roman" w:hAnsi="Times New Roman"/>
          <w:sz w:val="26"/>
          <w:szCs w:val="26"/>
        </w:rPr>
        <w:t xml:space="preserve">   </w:t>
      </w:r>
    </w:p>
    <w:p w:rsidR="009F257B" w:rsidRPr="009F257B" w:rsidRDefault="000D5528" w:rsidP="009F257B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9F257B">
        <w:rPr>
          <w:rFonts w:ascii="Times New Roman" w:hAnsi="Times New Roman"/>
          <w:sz w:val="26"/>
          <w:szCs w:val="26"/>
        </w:rPr>
        <w:t xml:space="preserve">            </w:t>
      </w:r>
      <w:r w:rsidR="00817D88" w:rsidRPr="009F257B">
        <w:rPr>
          <w:rFonts w:ascii="Times New Roman" w:hAnsi="Times New Roman"/>
          <w:sz w:val="26"/>
          <w:szCs w:val="26"/>
        </w:rPr>
        <w:t>П</w:t>
      </w:r>
      <w:r w:rsidR="00015490" w:rsidRPr="009F257B">
        <w:rPr>
          <w:rFonts w:ascii="Times New Roman" w:hAnsi="Times New Roman"/>
          <w:sz w:val="26"/>
          <w:szCs w:val="26"/>
        </w:rPr>
        <w:t>рове</w:t>
      </w:r>
      <w:r w:rsidR="006C4C23" w:rsidRPr="009F257B">
        <w:rPr>
          <w:rFonts w:ascii="Times New Roman" w:hAnsi="Times New Roman"/>
          <w:sz w:val="26"/>
          <w:szCs w:val="26"/>
        </w:rPr>
        <w:t>дение</w:t>
      </w:r>
      <w:r w:rsidR="00015490" w:rsidRPr="009F257B">
        <w:rPr>
          <w:rFonts w:ascii="Times New Roman" w:hAnsi="Times New Roman"/>
          <w:sz w:val="26"/>
          <w:szCs w:val="26"/>
        </w:rPr>
        <w:t xml:space="preserve"> экспертно</w:t>
      </w:r>
      <w:r w:rsidR="006C4C23" w:rsidRPr="009F257B">
        <w:rPr>
          <w:rFonts w:ascii="Times New Roman" w:hAnsi="Times New Roman"/>
          <w:sz w:val="26"/>
          <w:szCs w:val="26"/>
        </w:rPr>
        <w:t>го</w:t>
      </w:r>
      <w:r w:rsidR="00015490" w:rsidRPr="009F257B">
        <w:rPr>
          <w:rFonts w:ascii="Times New Roman" w:hAnsi="Times New Roman"/>
          <w:sz w:val="26"/>
          <w:szCs w:val="26"/>
        </w:rPr>
        <w:t xml:space="preserve"> технического </w:t>
      </w:r>
      <w:r w:rsidR="009F257B" w:rsidRPr="009F257B">
        <w:rPr>
          <w:rFonts w:ascii="Times New Roman" w:hAnsi="Times New Roman"/>
          <w:b/>
          <w:sz w:val="26"/>
          <w:szCs w:val="26"/>
        </w:rPr>
        <w:t>освидетельствования основного и вспомогательного оборудования электрических сетей АО «Жез.РЭК» в 2021 году</w:t>
      </w:r>
      <w:r w:rsidR="00015490" w:rsidRPr="009F257B">
        <w:rPr>
          <w:rFonts w:ascii="Times New Roman" w:hAnsi="Times New Roman"/>
          <w:sz w:val="26"/>
          <w:szCs w:val="26"/>
        </w:rPr>
        <w:t xml:space="preserve">, расположенных в Карагандинской области на территории следующих административных районов: г. Жезказган; Улытауский район; Жанааркинский район; г. Каражал; Шетский район; г. Балхаш; Актогайский район; г. Приозерск; г. Абай,  в соответствии с </w:t>
      </w:r>
      <w:r w:rsidR="00015490" w:rsidRPr="009F257B">
        <w:rPr>
          <w:rStyle w:val="s0"/>
          <w:sz w:val="26"/>
          <w:szCs w:val="26"/>
        </w:rPr>
        <w:t xml:space="preserve">приказом Министра энергетики Республики Казахстан от 2 февраля 2015 года № 55, </w:t>
      </w:r>
      <w:r w:rsidR="009F257B" w:rsidRPr="009F257B">
        <w:rPr>
          <w:rFonts w:ascii="Times New Roman" w:hAnsi="Times New Roman"/>
          <w:sz w:val="26"/>
          <w:szCs w:val="26"/>
        </w:rPr>
        <w:t>«Правилами технической эксплуатации электрических станций и сетей», утвержденных Приказом Министра энергетики Республики Казахстан от 30 марта 2015 года № 247.</w:t>
      </w:r>
    </w:p>
    <w:p w:rsidR="009F257B" w:rsidRPr="009F257B" w:rsidRDefault="009F257B" w:rsidP="009F257B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9F257B">
        <w:rPr>
          <w:rFonts w:ascii="Times New Roman" w:hAnsi="Times New Roman"/>
          <w:sz w:val="26"/>
          <w:szCs w:val="26"/>
        </w:rPr>
        <w:t xml:space="preserve">             Задачами технического освидетельствования являются оценка состояния, установление сроков и условий эксплуатации, а также определение мер, необходимых для обеспечения сроков и условий эксплуатации, а также определение мер, необходимых для обеспечения установленного ресурса энергоустановки Заказчика.</w:t>
      </w:r>
    </w:p>
    <w:p w:rsidR="009F257B" w:rsidRPr="009F257B" w:rsidRDefault="009F257B" w:rsidP="009F257B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9F257B" w:rsidRPr="009F257B" w:rsidRDefault="009F257B" w:rsidP="009F257B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9F257B">
        <w:rPr>
          <w:rFonts w:ascii="Times New Roman" w:hAnsi="Times New Roman"/>
          <w:b/>
          <w:sz w:val="26"/>
          <w:szCs w:val="26"/>
        </w:rPr>
        <w:t>Порядок оформления и сдачи работы по техническому освидетельствованию.</w:t>
      </w:r>
    </w:p>
    <w:p w:rsidR="009F257B" w:rsidRPr="009F257B" w:rsidRDefault="009F257B" w:rsidP="009F257B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9F257B">
        <w:rPr>
          <w:rFonts w:ascii="Times New Roman" w:hAnsi="Times New Roman"/>
          <w:sz w:val="26"/>
          <w:szCs w:val="26"/>
        </w:rPr>
        <w:t xml:space="preserve">         Для технического освидетельствования создается комиссия руководителем АО «Жез.РЭК» или его заместителем. В комиссию включается руководители специалисты структурных подразделений энергообъекта Заказчика, специалисты специализированных и экспертных организаций. </w:t>
      </w:r>
    </w:p>
    <w:p w:rsidR="009F257B" w:rsidRPr="009F257B" w:rsidRDefault="009F257B" w:rsidP="009F257B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9F257B">
        <w:rPr>
          <w:rFonts w:ascii="Times New Roman" w:hAnsi="Times New Roman"/>
          <w:sz w:val="26"/>
          <w:szCs w:val="26"/>
        </w:rPr>
        <w:t xml:space="preserve">          По результатам технического освидетельствования основного и вспомогательного оборудования электрических сетей потенциальным поставщиком составляются Акты, отражающие фактическое состояние оборудования энергообъекта Заказчика с указанием сроков возможной дальнейшей эксплуатации. Акты подписываются всеми членами комиссии энергообъекта Заказчика. </w:t>
      </w:r>
    </w:p>
    <w:p w:rsidR="009F257B" w:rsidRPr="009F257B" w:rsidRDefault="009F257B" w:rsidP="009F257B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9F257B">
        <w:rPr>
          <w:rFonts w:ascii="Times New Roman" w:hAnsi="Times New Roman"/>
          <w:sz w:val="26"/>
          <w:szCs w:val="26"/>
        </w:rPr>
        <w:t xml:space="preserve">         Результаты технического освидетельствования основного и вспомогательного оборудования электрических сетей заносятся в технический паспорт энергообъекта Заказчика. </w:t>
      </w:r>
    </w:p>
    <w:p w:rsidR="009F257B" w:rsidRPr="009F257B" w:rsidRDefault="009F257B" w:rsidP="009F257B">
      <w:pPr>
        <w:pStyle w:val="30"/>
        <w:shd w:val="clear" w:color="auto" w:fill="auto"/>
        <w:spacing w:before="0" w:after="237" w:line="240" w:lineRule="auto"/>
        <w:ind w:right="40" w:firstLine="0"/>
        <w:rPr>
          <w:sz w:val="26"/>
          <w:szCs w:val="26"/>
        </w:rPr>
      </w:pPr>
      <w:r w:rsidRPr="009F257B">
        <w:rPr>
          <w:sz w:val="26"/>
          <w:szCs w:val="26"/>
        </w:rPr>
        <w:t xml:space="preserve">         Акты, отражающие фактическое состояние основного и вспомогательного оборудования электрических сетей АО «Жез.РЭК», подлежащего техническому освидетельствованию в 2021 году предоставляются потенциальным поставщиком в двух экземплярах.</w:t>
      </w:r>
    </w:p>
    <w:p w:rsidR="009F257B" w:rsidRPr="009F257B" w:rsidRDefault="009F257B" w:rsidP="009F257B">
      <w:pPr>
        <w:pStyle w:val="30"/>
        <w:shd w:val="clear" w:color="auto" w:fill="auto"/>
        <w:spacing w:before="0" w:after="0" w:line="240" w:lineRule="auto"/>
        <w:ind w:left="60" w:right="40" w:firstLine="660"/>
        <w:rPr>
          <w:sz w:val="26"/>
          <w:szCs w:val="26"/>
        </w:rPr>
      </w:pPr>
      <w:r w:rsidRPr="009F257B">
        <w:rPr>
          <w:sz w:val="26"/>
          <w:szCs w:val="26"/>
        </w:rPr>
        <w:t xml:space="preserve">Перечень основного и вспомогательного оборудования электрических сетей АО «Жез.РЭК», подлежащего техническому освидетельствованию в 2021 году приведен в приложении </w:t>
      </w:r>
      <w:r w:rsidR="00753AFC">
        <w:rPr>
          <w:sz w:val="26"/>
          <w:szCs w:val="26"/>
        </w:rPr>
        <w:t xml:space="preserve">№ 2 </w:t>
      </w:r>
      <w:r w:rsidRPr="009F257B">
        <w:rPr>
          <w:sz w:val="26"/>
          <w:szCs w:val="26"/>
        </w:rPr>
        <w:t>к настояще</w:t>
      </w:r>
      <w:r w:rsidR="00753AFC">
        <w:rPr>
          <w:sz w:val="26"/>
          <w:szCs w:val="26"/>
        </w:rPr>
        <w:t>му</w:t>
      </w:r>
      <w:r w:rsidRPr="009F257B">
        <w:rPr>
          <w:sz w:val="26"/>
          <w:szCs w:val="26"/>
        </w:rPr>
        <w:t xml:space="preserve"> </w:t>
      </w:r>
      <w:r w:rsidR="00753AFC">
        <w:rPr>
          <w:sz w:val="26"/>
          <w:szCs w:val="26"/>
        </w:rPr>
        <w:t>договору</w:t>
      </w:r>
      <w:r w:rsidRPr="009F257B">
        <w:rPr>
          <w:sz w:val="26"/>
          <w:szCs w:val="26"/>
        </w:rPr>
        <w:t>.</w:t>
      </w:r>
    </w:p>
    <w:p w:rsidR="009F257B" w:rsidRPr="009F257B" w:rsidRDefault="009F257B" w:rsidP="009F257B">
      <w:pPr>
        <w:pStyle w:val="30"/>
        <w:shd w:val="clear" w:color="auto" w:fill="auto"/>
        <w:spacing w:before="0" w:after="0" w:line="240" w:lineRule="auto"/>
        <w:ind w:left="60" w:right="40" w:firstLine="660"/>
        <w:rPr>
          <w:sz w:val="26"/>
          <w:szCs w:val="26"/>
        </w:rPr>
      </w:pPr>
    </w:p>
    <w:p w:rsidR="009F257B" w:rsidRPr="009F257B" w:rsidRDefault="009F257B" w:rsidP="009F257B">
      <w:pPr>
        <w:pStyle w:val="120"/>
        <w:keepNext/>
        <w:keepLines/>
        <w:shd w:val="clear" w:color="auto" w:fill="auto"/>
        <w:tabs>
          <w:tab w:val="left" w:pos="299"/>
        </w:tabs>
        <w:spacing w:after="0" w:line="240" w:lineRule="auto"/>
        <w:jc w:val="both"/>
        <w:rPr>
          <w:sz w:val="26"/>
          <w:szCs w:val="26"/>
        </w:rPr>
      </w:pPr>
      <w:bookmarkStart w:id="1" w:name="bookmark3"/>
      <w:r w:rsidRPr="009F257B">
        <w:rPr>
          <w:sz w:val="26"/>
          <w:szCs w:val="26"/>
        </w:rPr>
        <w:t>Срок предоставления услуги:</w:t>
      </w:r>
      <w:bookmarkEnd w:id="1"/>
    </w:p>
    <w:p w:rsidR="009F257B" w:rsidRPr="009F257B" w:rsidRDefault="009F257B" w:rsidP="009F257B">
      <w:pPr>
        <w:pStyle w:val="30"/>
        <w:numPr>
          <w:ilvl w:val="0"/>
          <w:numId w:val="4"/>
        </w:numPr>
        <w:shd w:val="clear" w:color="auto" w:fill="auto"/>
        <w:tabs>
          <w:tab w:val="left" w:pos="426"/>
        </w:tabs>
        <w:spacing w:before="0" w:after="0" w:line="240" w:lineRule="auto"/>
        <w:ind w:right="40" w:firstLine="0"/>
        <w:rPr>
          <w:sz w:val="26"/>
          <w:szCs w:val="26"/>
        </w:rPr>
      </w:pPr>
      <w:r w:rsidRPr="009F257B">
        <w:rPr>
          <w:sz w:val="26"/>
          <w:szCs w:val="26"/>
        </w:rPr>
        <w:t>Направление заказчику участвующих в обследовании экспертов для прохождения вводного инструктажа - не позднее 6 рабочих дней после заключения договора;</w:t>
      </w:r>
    </w:p>
    <w:p w:rsidR="009F257B" w:rsidRPr="009F257B" w:rsidRDefault="009F257B" w:rsidP="009F257B">
      <w:pPr>
        <w:pStyle w:val="30"/>
        <w:numPr>
          <w:ilvl w:val="0"/>
          <w:numId w:val="4"/>
        </w:numPr>
        <w:shd w:val="clear" w:color="auto" w:fill="auto"/>
        <w:tabs>
          <w:tab w:val="left" w:pos="426"/>
        </w:tabs>
        <w:spacing w:before="0" w:after="237" w:line="240" w:lineRule="auto"/>
        <w:ind w:right="40" w:firstLine="0"/>
        <w:rPr>
          <w:sz w:val="26"/>
          <w:szCs w:val="26"/>
        </w:rPr>
      </w:pPr>
      <w:r w:rsidRPr="009F257B">
        <w:rPr>
          <w:sz w:val="26"/>
          <w:szCs w:val="26"/>
        </w:rPr>
        <w:t xml:space="preserve">Предоставление заказчику двух экземпляров Актов, отражающих фактическое состояние основного и вспомогательного оборудования электрических сетей АО </w:t>
      </w:r>
      <w:r w:rsidRPr="009F257B">
        <w:rPr>
          <w:sz w:val="26"/>
          <w:szCs w:val="26"/>
        </w:rPr>
        <w:lastRenderedPageBreak/>
        <w:t>«Жез.РЭК» - в течении 14 календарных дней с момента заключения договора.</w:t>
      </w:r>
    </w:p>
    <w:p w:rsidR="009F257B" w:rsidRPr="009F257B" w:rsidRDefault="009F257B" w:rsidP="009F257B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9F257B">
        <w:rPr>
          <w:rFonts w:ascii="Times New Roman" w:hAnsi="Times New Roman"/>
          <w:b/>
          <w:sz w:val="26"/>
          <w:szCs w:val="26"/>
        </w:rPr>
        <w:t>Раздел  6. Обязанности исполнителя (поставщика) работ или услуг.</w:t>
      </w:r>
      <w:bookmarkStart w:id="2" w:name="SUB34030200"/>
      <w:bookmarkEnd w:id="2"/>
    </w:p>
    <w:p w:rsidR="009F257B" w:rsidRPr="009F257B" w:rsidRDefault="009F257B" w:rsidP="009F257B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9F257B">
        <w:rPr>
          <w:rStyle w:val="s0"/>
          <w:sz w:val="26"/>
          <w:szCs w:val="26"/>
        </w:rPr>
        <w:t xml:space="preserve">Экспертная организация, осуществляющая проведение </w:t>
      </w:r>
      <w:r w:rsidRPr="009F257B">
        <w:rPr>
          <w:rFonts w:ascii="Times New Roman" w:hAnsi="Times New Roman"/>
          <w:sz w:val="26"/>
          <w:szCs w:val="26"/>
        </w:rPr>
        <w:t>технического освидетельствования основного и вспомогательного оборудования электрических сетей АО «Жез.РЭК»</w:t>
      </w:r>
      <w:r w:rsidRPr="009F257B">
        <w:rPr>
          <w:rStyle w:val="s0"/>
          <w:sz w:val="26"/>
          <w:szCs w:val="26"/>
        </w:rPr>
        <w:t xml:space="preserve">, обязана выполнить следующий </w:t>
      </w:r>
      <w:r w:rsidRPr="009F257B">
        <w:rPr>
          <w:rFonts w:ascii="Times New Roman" w:hAnsi="Times New Roman"/>
          <w:sz w:val="26"/>
          <w:szCs w:val="26"/>
        </w:rPr>
        <w:t>комплекс работ</w:t>
      </w:r>
      <w:r w:rsidRPr="009F257B">
        <w:rPr>
          <w:rStyle w:val="s0"/>
          <w:sz w:val="26"/>
          <w:szCs w:val="26"/>
        </w:rPr>
        <w:t>:</w:t>
      </w:r>
    </w:p>
    <w:p w:rsidR="009F257B" w:rsidRPr="009F257B" w:rsidRDefault="009F257B" w:rsidP="009F257B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9F257B">
        <w:rPr>
          <w:rFonts w:ascii="Times New Roman" w:eastAsia="Times New Roman" w:hAnsi="Times New Roman"/>
          <w:sz w:val="26"/>
          <w:szCs w:val="26"/>
        </w:rPr>
        <w:t xml:space="preserve">Провести техническое освидетельствование основного и вспомогательного оборудования электрических сетей АО «Жез.РЭК» в составе и количестве, приведенном в Приложении к настоящей технической спецификации. </w:t>
      </w:r>
    </w:p>
    <w:p w:rsidR="009F257B" w:rsidRPr="009F257B" w:rsidRDefault="009F257B" w:rsidP="009F257B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9F257B">
        <w:rPr>
          <w:rFonts w:ascii="Times New Roman" w:hAnsi="Times New Roman"/>
          <w:sz w:val="26"/>
          <w:szCs w:val="26"/>
        </w:rPr>
        <w:t xml:space="preserve">По результатам технического освидетельствования основного и вспомогательного оборудования электрических сетей потенциальным поставщиком составляются в двух экземплярах Акты, отражающие фактическое состояние оборудования энергообъекта Заказчика с указанием сроков возможной дальнейшей эксплуатации, а также определение мер, необходимых для обеспечения установленного ресурса энергоустановки Заказчика. </w:t>
      </w:r>
    </w:p>
    <w:p w:rsidR="009F257B" w:rsidRPr="009F257B" w:rsidRDefault="009F257B" w:rsidP="009F257B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9F257B">
        <w:rPr>
          <w:rFonts w:ascii="Times New Roman" w:hAnsi="Times New Roman"/>
          <w:sz w:val="26"/>
          <w:szCs w:val="26"/>
        </w:rPr>
        <w:t>Результаты технического освидетельствования основного и вспомогательного оборудования электрических сетей заносятся в технический паспорт энергообъекта Заказчика</w:t>
      </w:r>
      <w:r w:rsidRPr="009F257B">
        <w:rPr>
          <w:rFonts w:ascii="Times New Roman" w:eastAsia="Times New Roman" w:hAnsi="Times New Roman"/>
          <w:sz w:val="26"/>
          <w:szCs w:val="26"/>
        </w:rPr>
        <w:t>.</w:t>
      </w:r>
    </w:p>
    <w:p w:rsidR="009F257B" w:rsidRPr="009F257B" w:rsidRDefault="009F257B" w:rsidP="009F257B">
      <w:pPr>
        <w:pStyle w:val="a3"/>
        <w:jc w:val="both"/>
        <w:rPr>
          <w:rStyle w:val="s0"/>
          <w:sz w:val="26"/>
          <w:szCs w:val="26"/>
        </w:rPr>
      </w:pPr>
    </w:p>
    <w:p w:rsidR="009F257B" w:rsidRPr="009F257B" w:rsidRDefault="009F257B" w:rsidP="009F257B">
      <w:pPr>
        <w:tabs>
          <w:tab w:val="left" w:pos="851"/>
        </w:tabs>
        <w:rPr>
          <w:b/>
          <w:sz w:val="26"/>
          <w:szCs w:val="26"/>
        </w:rPr>
      </w:pPr>
      <w:bookmarkStart w:id="3" w:name="SUB34020400"/>
      <w:bookmarkEnd w:id="3"/>
      <w:r w:rsidRPr="009F257B">
        <w:rPr>
          <w:b/>
          <w:sz w:val="26"/>
          <w:szCs w:val="26"/>
        </w:rPr>
        <w:t xml:space="preserve">          Раздел 7. Требования к исполнителю (поставщику) и к персоналу исполнителя (поставщика) работ или услуг (с предоставлением подтверждающих документов)</w:t>
      </w:r>
    </w:p>
    <w:p w:rsidR="009F257B" w:rsidRPr="009F257B" w:rsidRDefault="009F257B" w:rsidP="009F257B">
      <w:pPr>
        <w:pStyle w:val="30"/>
        <w:shd w:val="clear" w:color="auto" w:fill="auto"/>
        <w:spacing w:before="0" w:after="9" w:line="240" w:lineRule="auto"/>
        <w:ind w:left="60" w:firstLine="0"/>
        <w:rPr>
          <w:sz w:val="26"/>
          <w:szCs w:val="26"/>
        </w:rPr>
      </w:pPr>
      <w:r w:rsidRPr="009F257B">
        <w:rPr>
          <w:sz w:val="26"/>
          <w:szCs w:val="26"/>
        </w:rPr>
        <w:t>К закупке потенциальными поставщиками прикладываются:</w:t>
      </w:r>
    </w:p>
    <w:p w:rsidR="009F257B" w:rsidRPr="009F257B" w:rsidRDefault="009F257B" w:rsidP="009F257B">
      <w:pPr>
        <w:pStyle w:val="30"/>
        <w:numPr>
          <w:ilvl w:val="0"/>
          <w:numId w:val="4"/>
        </w:numPr>
        <w:shd w:val="clear" w:color="auto" w:fill="auto"/>
        <w:tabs>
          <w:tab w:val="left" w:pos="729"/>
        </w:tabs>
        <w:spacing w:before="0" w:after="0" w:line="240" w:lineRule="auto"/>
        <w:ind w:left="720"/>
        <w:rPr>
          <w:sz w:val="26"/>
          <w:szCs w:val="26"/>
        </w:rPr>
      </w:pPr>
      <w:r w:rsidRPr="009F257B">
        <w:rPr>
          <w:sz w:val="26"/>
          <w:szCs w:val="26"/>
        </w:rPr>
        <w:t>Подробная информация о стоимости и сроках выполнения услуг.</w:t>
      </w:r>
    </w:p>
    <w:p w:rsidR="009F257B" w:rsidRPr="009F257B" w:rsidRDefault="009F257B" w:rsidP="009F257B">
      <w:pPr>
        <w:pStyle w:val="30"/>
        <w:numPr>
          <w:ilvl w:val="0"/>
          <w:numId w:val="4"/>
        </w:numPr>
        <w:shd w:val="clear" w:color="auto" w:fill="auto"/>
        <w:tabs>
          <w:tab w:val="left" w:pos="729"/>
        </w:tabs>
        <w:spacing w:before="0" w:after="240" w:line="240" w:lineRule="auto"/>
        <w:ind w:left="720" w:right="40"/>
        <w:rPr>
          <w:sz w:val="26"/>
          <w:szCs w:val="26"/>
        </w:rPr>
      </w:pPr>
      <w:r w:rsidRPr="009F257B">
        <w:rPr>
          <w:sz w:val="26"/>
          <w:szCs w:val="26"/>
        </w:rPr>
        <w:t>Свидетельство аккредитации 1 категории на проведение энергетической экспертизы энергопроизводящих, энергопередающих организаций.</w:t>
      </w:r>
    </w:p>
    <w:p w:rsidR="009F257B" w:rsidRPr="009F257B" w:rsidRDefault="009F257B" w:rsidP="009F257B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9F257B">
        <w:rPr>
          <w:rFonts w:ascii="Times New Roman" w:hAnsi="Times New Roman"/>
          <w:sz w:val="26"/>
          <w:szCs w:val="26"/>
        </w:rPr>
        <w:t>Исполнитель несет полную ответственность за:</w:t>
      </w:r>
    </w:p>
    <w:p w:rsidR="009F257B" w:rsidRPr="009F257B" w:rsidRDefault="009F257B" w:rsidP="009F257B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9F257B">
        <w:rPr>
          <w:rFonts w:ascii="Times New Roman" w:hAnsi="Times New Roman"/>
          <w:sz w:val="26"/>
          <w:szCs w:val="26"/>
        </w:rPr>
        <w:t>Наличие у специалистов в случае необходимости всех соответствующих допусков по технике безопасности с прохождением инструктажа по охране труда и техники безопасности, пожарной безопасности.</w:t>
      </w:r>
    </w:p>
    <w:p w:rsidR="009F257B" w:rsidRPr="009F257B" w:rsidRDefault="009F257B" w:rsidP="009F257B">
      <w:pPr>
        <w:pStyle w:val="a5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F257B">
        <w:rPr>
          <w:rStyle w:val="s0"/>
          <w:sz w:val="26"/>
          <w:szCs w:val="26"/>
        </w:rPr>
        <w:t xml:space="preserve">За невыполнение (ненадлежащее выполнение) возложенных обязанностей либо осуществление своей деятельности с нарушением требований законодательства Республики Казахстан лица, осуществляющие экспертное обследование, несут ответственность, установленную </w:t>
      </w:r>
      <w:hyperlink r:id="rId7" w:history="1">
        <w:r w:rsidRPr="009F257B">
          <w:rPr>
            <w:rStyle w:val="a4"/>
            <w:rFonts w:ascii="Times New Roman" w:hAnsi="Times New Roman" w:cs="Times New Roman"/>
            <w:sz w:val="26"/>
            <w:szCs w:val="26"/>
          </w:rPr>
          <w:t>законами</w:t>
        </w:r>
      </w:hyperlink>
      <w:r w:rsidRPr="009F257B">
        <w:rPr>
          <w:rStyle w:val="s0"/>
          <w:sz w:val="26"/>
          <w:szCs w:val="26"/>
        </w:rPr>
        <w:t xml:space="preserve"> Республики Казахстан.</w:t>
      </w:r>
    </w:p>
    <w:p w:rsidR="00015490" w:rsidRPr="009F257B" w:rsidRDefault="00015490" w:rsidP="0001549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015490" w:rsidRPr="009F257B" w:rsidRDefault="00015490" w:rsidP="0001549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CD48D1" w:rsidRPr="009F257B" w:rsidRDefault="00CD48D1" w:rsidP="00CD48D1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CD48D1" w:rsidRPr="009F257B" w:rsidRDefault="00CD48D1" w:rsidP="00D73AE7">
      <w:pPr>
        <w:pStyle w:val="a3"/>
        <w:rPr>
          <w:rFonts w:ascii="Times New Roman" w:hAnsi="Times New Roman"/>
          <w:b/>
          <w:sz w:val="26"/>
          <w:szCs w:val="26"/>
        </w:rPr>
      </w:pPr>
      <w:r w:rsidRPr="009F257B">
        <w:rPr>
          <w:rFonts w:ascii="Times New Roman" w:hAnsi="Times New Roman"/>
          <w:b/>
          <w:sz w:val="26"/>
          <w:szCs w:val="26"/>
        </w:rPr>
        <w:t xml:space="preserve">    Исполнитель:                                                    Заказчик:</w:t>
      </w:r>
    </w:p>
    <w:p w:rsidR="00D73AE7" w:rsidRPr="009F257B" w:rsidRDefault="00D73AE7" w:rsidP="00D73AE7">
      <w:pPr>
        <w:rPr>
          <w:sz w:val="26"/>
          <w:szCs w:val="26"/>
        </w:rPr>
      </w:pPr>
    </w:p>
    <w:p w:rsidR="00D73AE7" w:rsidRPr="009F257B" w:rsidRDefault="00D73AE7" w:rsidP="00D73AE7">
      <w:pPr>
        <w:rPr>
          <w:sz w:val="26"/>
          <w:szCs w:val="26"/>
        </w:rPr>
      </w:pPr>
    </w:p>
    <w:p w:rsidR="00AE593F" w:rsidRPr="009F257B" w:rsidRDefault="00AE593F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AE593F" w:rsidRPr="009F257B" w:rsidRDefault="00AE593F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013256" w:rsidRPr="009F257B" w:rsidRDefault="0001325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013256" w:rsidRPr="009F257B" w:rsidRDefault="0001325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013256" w:rsidRPr="009F257B" w:rsidRDefault="0001325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AE593F" w:rsidRPr="009F257B" w:rsidRDefault="00AE593F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E80103" w:rsidRPr="009F257B" w:rsidRDefault="00E80103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9F257B" w:rsidRPr="009F257B" w:rsidRDefault="009F257B" w:rsidP="009F257B">
      <w:pPr>
        <w:rPr>
          <w:b/>
          <w:sz w:val="26"/>
          <w:szCs w:val="26"/>
        </w:rPr>
      </w:pPr>
      <w:r w:rsidRPr="009F257B">
        <w:rPr>
          <w:b/>
          <w:sz w:val="26"/>
          <w:szCs w:val="26"/>
        </w:rPr>
        <w:lastRenderedPageBreak/>
        <w:t xml:space="preserve">                                                                         Приложение № </w:t>
      </w:r>
      <w:r>
        <w:rPr>
          <w:b/>
          <w:sz w:val="26"/>
          <w:szCs w:val="26"/>
        </w:rPr>
        <w:t>2</w:t>
      </w:r>
    </w:p>
    <w:p w:rsidR="009F257B" w:rsidRPr="009F257B" w:rsidRDefault="009F257B" w:rsidP="009F257B">
      <w:pPr>
        <w:rPr>
          <w:b/>
          <w:sz w:val="26"/>
          <w:szCs w:val="26"/>
        </w:rPr>
      </w:pPr>
      <w:r w:rsidRPr="009F257B">
        <w:rPr>
          <w:b/>
          <w:sz w:val="26"/>
          <w:szCs w:val="26"/>
        </w:rPr>
        <w:t xml:space="preserve">                                                                         к Договору №____ от «__» _________ г.</w:t>
      </w:r>
    </w:p>
    <w:p w:rsidR="00E80103" w:rsidRDefault="00E80103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5473F6" w:rsidRDefault="005473F6" w:rsidP="005473F6">
      <w:pPr>
        <w:pStyle w:val="a3"/>
        <w:rPr>
          <w:rFonts w:ascii="Times New Roman" w:hAnsi="Times New Roman"/>
          <w:sz w:val="26"/>
          <w:szCs w:val="26"/>
        </w:rPr>
      </w:pPr>
    </w:p>
    <w:p w:rsidR="005473F6" w:rsidRPr="005473F6" w:rsidRDefault="005473F6" w:rsidP="005473F6">
      <w:pPr>
        <w:pStyle w:val="a3"/>
        <w:rPr>
          <w:rFonts w:ascii="Times New Roman" w:hAnsi="Times New Roman"/>
          <w:sz w:val="26"/>
          <w:szCs w:val="26"/>
        </w:rPr>
      </w:pPr>
    </w:p>
    <w:p w:rsidR="005473F6" w:rsidRPr="005473F6" w:rsidRDefault="005473F6" w:rsidP="005473F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73F6">
        <w:rPr>
          <w:rFonts w:ascii="Times New Roman" w:hAnsi="Times New Roman"/>
          <w:b/>
          <w:sz w:val="28"/>
          <w:szCs w:val="28"/>
        </w:rPr>
        <w:t>Перечень</w:t>
      </w:r>
    </w:p>
    <w:p w:rsidR="005473F6" w:rsidRDefault="005473F6" w:rsidP="005473F6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0268B3">
        <w:rPr>
          <w:rFonts w:ascii="Times New Roman" w:hAnsi="Times New Roman"/>
          <w:sz w:val="26"/>
          <w:szCs w:val="26"/>
        </w:rPr>
        <w:t>оборудования, электроустановок, воздушных линий, кабельных линий,</w:t>
      </w:r>
    </w:p>
    <w:p w:rsidR="005473F6" w:rsidRDefault="005473F6" w:rsidP="005473F6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0268B3">
        <w:rPr>
          <w:rFonts w:ascii="Times New Roman" w:hAnsi="Times New Roman"/>
          <w:sz w:val="26"/>
          <w:szCs w:val="26"/>
        </w:rPr>
        <w:t>устройств релейной защиты и автоматики, зданий и сооружений</w:t>
      </w:r>
    </w:p>
    <w:p w:rsidR="005473F6" w:rsidRPr="000268B3" w:rsidRDefault="005473F6" w:rsidP="005473F6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0268B3">
        <w:rPr>
          <w:rFonts w:ascii="Times New Roman" w:hAnsi="Times New Roman"/>
          <w:sz w:val="26"/>
          <w:szCs w:val="26"/>
        </w:rPr>
        <w:t>АО "Жез.РЭК, подлежащих в 2021 году техническому освидетельствованию</w:t>
      </w:r>
    </w:p>
    <w:p w:rsidR="005473F6" w:rsidRPr="000268B3" w:rsidRDefault="005473F6" w:rsidP="005473F6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9264" w:type="dxa"/>
        <w:tblInd w:w="113" w:type="dxa"/>
        <w:tblLook w:val="04A0" w:firstRow="1" w:lastRow="0" w:firstColumn="1" w:lastColumn="0" w:noHBand="0" w:noVBand="1"/>
      </w:tblPr>
      <w:tblGrid>
        <w:gridCol w:w="1413"/>
        <w:gridCol w:w="5945"/>
        <w:gridCol w:w="1906"/>
      </w:tblGrid>
      <w:tr w:rsidR="005473F6" w:rsidRPr="000268B3" w:rsidTr="009A3715">
        <w:trPr>
          <w:trHeight w:val="6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Год ввода в эксплуатацию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ВЛ-220/110/35/10/0,4 кВ,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ВЛ-220 кВ "Кар.ГРЭС-II - Жана-Арка" с заходом на ПС "Ж.Арка", протяженностью 140,06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1963 г., 1968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 xml:space="preserve">ВЛ-220 кВ "ЖТЭЦ - 1", протяженностью 24 км.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1983 г., 1984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ВЛ-110 кВ "Калагир - Нура-Талды", протяженностью 68,1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1989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ВЛ-110 кВ "Барсенгир - Каракоин - I", протяженностью 176,7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1988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ВЛ-110 кВ "Кумколь - II" (144), протяженностью 10,054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1992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ВЛ-35 кВ "Жарык - Бурма", протяженностью 11,2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1974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ВЛ-35 кВ "Дружба - Рассвет", протяженностью 44,2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1973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ВЛ-35 кВ "Женис - К.Маркс", протяженностью 48,6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1977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ВЛ-35 кВ "КТЭЦ - Ктай", протяженностью 19,69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1960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ВЛ-35 кВ "Бурма - Дарьинская", протяженностью 25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1978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ВЛ-35 кВ "Нура-Талды - Акшокинская", протяженностью 60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1974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12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ВЛ-35 кВ "Жайрем - Карьер", протяженностью 4,82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1975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ВЛ-35 кВ "Улытау - Каракенгир", протяженностью 42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1975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ВЛ-35 кВ "Байконур - Сатпаево", протяженностью 137,3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1979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ВЛ-35 кВ "Коргасын - Терсакан", протяженностью 87,2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1996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16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ВЛ-220 кВ "ПС Моинты - Агадырь" № 2438, протяженностью 127,71 км.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1982 г.</w:t>
            </w:r>
          </w:p>
        </w:tc>
      </w:tr>
      <w:tr w:rsidR="005473F6" w:rsidRPr="000268B3" w:rsidTr="009A3715">
        <w:trPr>
          <w:trHeight w:val="4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17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ВЛ-220 кВ "ПС Агадырь - ПС Строительная" № 2488, протяженностью 60,7 км.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1989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 xml:space="preserve">ВЛ-110 кВ "ПС Балхашская -Городская - Озерная" № 106-107, протяженностью 17,3 км.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1982 г. 1986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ВЛ-110 кВ "ПС Акчатау - ПС Моинты" № 122, протяженностью 118,61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1977 г. 1980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ВЛ-110 кВ "ПС Аксу-Аюлы - ПС Нура-Талды" № 129, протяженностью 38,4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1990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ВЛ-35 кВ "ПС Агадырь - Н.Кайракты № 55А, 55, 56, протяженностью 2,6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1974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ВЛ-10 кВ от ПС 20-35 кВ пос.Гульшад, протяженностью 15,6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1980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ВЛ-0,4 кВ от ПС 20-35кВ пос.Гульшад, протяженностью 1,62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 xml:space="preserve">1962 г., 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ВЛ-110 кВ "ПС 1-110 - ПС 6-110 с отп.на ПС 10-110" № 119, протяженностью 8,95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1968 г., 1972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ВЛ-110 кВ "ПС 6-110 - ПС 4-110"  № 121, протяженностью 33,4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1968 г., 1972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ВЛ-35 кВ "ПС 3-110 - ПС 4-35" № 43, протяженностью 29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1958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ВЛ-35 кВ "ПС 3-110 - ПС 2-110" № 44, протяженностью 32,9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1958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ВЛ-35 кВ "ПС 3-110 ПС 9-35"  № 45, протяженностью 17,7 км.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1960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ПС-220/110/35/10/6 кВ, в том числе: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29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ПС-220/110/35/6 кВ «Каражалская», в том числе: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99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29.1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73F6" w:rsidRPr="000268B3" w:rsidRDefault="005473F6" w:rsidP="009A3715">
            <w:pPr>
              <w:jc w:val="both"/>
              <w:rPr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ОРУ-220 кВ:</w:t>
            </w:r>
            <w:r w:rsidRPr="000268B3">
              <w:rPr>
                <w:sz w:val="26"/>
                <w:szCs w:val="26"/>
              </w:rPr>
              <w:t xml:space="preserve"> РНДЗ-2-220/1000 - 2 шт. ШР-220 кВ 1СШ-220 ТН-220 кВ, ШР-220 кВ 2СШ-220 ТН-220 кВ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1976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29.2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ОРУ-110 кВ:</w:t>
            </w:r>
            <w:r w:rsidRPr="000268B3">
              <w:rPr>
                <w:sz w:val="26"/>
                <w:szCs w:val="26"/>
              </w:rPr>
              <w:t xml:space="preserve"> РНДЗ-1-110/600 - 2 шт. ШР-110 кВ 1СШ-110 кВ СВ-110, ШР-110 кВ Т-4.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1976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29.3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ОРУ-35 кВ:</w:t>
            </w:r>
            <w:r w:rsidRPr="000268B3">
              <w:rPr>
                <w:sz w:val="26"/>
                <w:szCs w:val="26"/>
              </w:rPr>
              <w:t xml:space="preserve"> ЗНОМ-35 - 6 шт. ТН-35 кВ 1СШ-35 кВ, ТН-35 кВ 2СШ-35 кВ.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29.4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both"/>
              <w:rPr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ОРУ-35 кВ: </w:t>
            </w:r>
            <w:r w:rsidRPr="000268B3">
              <w:rPr>
                <w:sz w:val="26"/>
                <w:szCs w:val="26"/>
              </w:rPr>
              <w:t>РНДЗ-1-35/600 - 3 шт. ТР-35кВ Т-4, ШР-35кВ Т-3, ШР-35кВ Т-4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1976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29.5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both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ОРУ-35 кВ: РНДЗ-2-35/600 ТР-35кВ Т-1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1976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29.6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both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ЗРУ-6 кВ: ТМ-630/6/0,4кВ яч. №№ 14, 35 ТСН-1, ТСН-2 - 2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ПС-220/35/10 кВ «Жана-Арка»: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30.1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ОРУ-35 кВ: </w:t>
            </w:r>
            <w:r w:rsidRPr="000268B3">
              <w:rPr>
                <w:sz w:val="26"/>
                <w:szCs w:val="26"/>
              </w:rPr>
              <w:t>Rec_Smart 35 кВ - 4 шт. В-35кВ Л-Интумак, Л-Бидаикская, Л-Дружба, Т-1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4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lastRenderedPageBreak/>
              <w:t>30.2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both"/>
              <w:rPr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ЗРУ-10 кВ:</w:t>
            </w:r>
            <w:r w:rsidRPr="000268B3">
              <w:rPr>
                <w:sz w:val="26"/>
                <w:szCs w:val="26"/>
              </w:rPr>
              <w:t xml:space="preserve"> BB/TEL-10 - 11 шт. В-10кВ яч.№№1, 2, 3, 8, 11, 16, 17, 18, 4, 15, 10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31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ПС-220/35/6 кВ «Жайрем»: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99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ЗРУ-6 кВ:  </w:t>
            </w:r>
            <w:r w:rsidRPr="000268B3">
              <w:rPr>
                <w:sz w:val="26"/>
                <w:szCs w:val="26"/>
              </w:rPr>
              <w:t>BB/TEL-10 - 21 шт. В-10кВ яч.№№3, 7, 9, 13, 15, 19, 21, 22, 20, 18, 16, 31, 35, 39, 41, 30, 32, 34, 36, 42, 44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32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ПС-110/35/10 кВ «Городская»: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32.1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ОРУ-110 кВ: </w:t>
            </w:r>
            <w:r w:rsidRPr="000268B3">
              <w:rPr>
                <w:sz w:val="26"/>
                <w:szCs w:val="26"/>
              </w:rPr>
              <w:t>GL-312 - 2 шт. В-110кВ Т-1, Т-2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33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ПС-110/35/10 кВ «Улытау»: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33.1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ОРУ-110 кВ:</w:t>
            </w:r>
            <w:r w:rsidRPr="000268B3">
              <w:rPr>
                <w:sz w:val="26"/>
                <w:szCs w:val="26"/>
              </w:rPr>
              <w:t xml:space="preserve"> GL-312 - 1 шт. В-110кВ Т-1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34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ПС-110/35/10 кВ «Сары-Кенгир»: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34.1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ОРУ-110 кВ:</w:t>
            </w:r>
            <w:r w:rsidRPr="000268B3">
              <w:rPr>
                <w:sz w:val="26"/>
                <w:szCs w:val="26"/>
              </w:rPr>
              <w:t xml:space="preserve"> GL-312 - 1 шт. В-110кВ Т-1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34.2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ОРУ-35 кВ:</w:t>
            </w:r>
            <w:r w:rsidRPr="000268B3">
              <w:rPr>
                <w:sz w:val="26"/>
                <w:szCs w:val="26"/>
              </w:rPr>
              <w:t xml:space="preserve"> Rec_Smart 35 кВ - 1 шт.  Т-1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34.3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ОРУ-35 кВ:</w:t>
            </w:r>
            <w:r w:rsidRPr="000268B3">
              <w:rPr>
                <w:sz w:val="26"/>
                <w:szCs w:val="26"/>
              </w:rPr>
              <w:t xml:space="preserve"> РЗДСОМ-620/35 - 2 шт. ДГК-1, ДГК-2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34.4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РУ-10 кВ:  </w:t>
            </w:r>
            <w:r w:rsidRPr="000268B3">
              <w:rPr>
                <w:sz w:val="26"/>
                <w:szCs w:val="26"/>
              </w:rPr>
              <w:t>BB/TEL-10 - 2 шт. В-10кВ яч.№№1,4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ПС-110/35/6 кВ «Центральная»: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35.1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ОРУ-35 кВ: </w:t>
            </w:r>
            <w:r w:rsidRPr="000268B3">
              <w:rPr>
                <w:sz w:val="26"/>
                <w:szCs w:val="26"/>
              </w:rPr>
              <w:t>ЗНОМ-35 - 6 шт. ТН-35кВ СШ-35кВ, ТН-35кВ Л-Никольская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1987 г.</w:t>
            </w:r>
          </w:p>
        </w:tc>
      </w:tr>
      <w:tr w:rsidR="005473F6" w:rsidRPr="000268B3" w:rsidTr="005473F6">
        <w:trPr>
          <w:trHeight w:val="44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36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ПС-110/10 кВ «Д»: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36.1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ОРУ-110 кВ: </w:t>
            </w:r>
            <w:r w:rsidRPr="000268B3">
              <w:rPr>
                <w:sz w:val="26"/>
                <w:szCs w:val="26"/>
              </w:rPr>
              <w:t>GL-312 - 2 шт. В-110кВ Т-1, Т-2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36.2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ОРУ-110 кВ:</w:t>
            </w:r>
            <w:r w:rsidRPr="000268B3">
              <w:rPr>
                <w:sz w:val="26"/>
                <w:szCs w:val="26"/>
              </w:rPr>
              <w:t xml:space="preserve">РГП-2-110/1250 - 3 шт. ЛР-110кВ Л-12С, РРП-110кВ 1СШ-110кВ, ЛР-110кВ Л-14С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5473F6">
        <w:trPr>
          <w:trHeight w:val="36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37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ПС-35/10 кВ «Талап»: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37.1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ОРУ-35 кВ: </w:t>
            </w:r>
            <w:r w:rsidRPr="000268B3">
              <w:rPr>
                <w:sz w:val="26"/>
                <w:szCs w:val="26"/>
              </w:rPr>
              <w:t>Rec_Smart 35 кВ - 4 шт. В-35кВ Т-1, Т-2, СВ-35 кВ, Л-Аккенсе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37.2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РУ-10 кВ: </w:t>
            </w:r>
            <w:r w:rsidRPr="000268B3">
              <w:rPr>
                <w:sz w:val="26"/>
                <w:szCs w:val="26"/>
              </w:rPr>
              <w:t>BB/TEL-10 - 8 шт. В-10кВ яч. №№ 5, 7, 8, 9, 10, 14, 16, 18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5473F6">
        <w:trPr>
          <w:trHeight w:val="38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38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ПС-35/10 кВ «Урожайная»: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5473F6">
        <w:trPr>
          <w:trHeight w:val="74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38.1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ОРУ-35 кВ: </w:t>
            </w:r>
            <w:r w:rsidRPr="000268B3">
              <w:rPr>
                <w:sz w:val="26"/>
                <w:szCs w:val="26"/>
              </w:rPr>
              <w:t>Rec_Smart 35 кВ - 2 шт. В-35кВ Т-1,  Л-Копколь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5473F6">
        <w:trPr>
          <w:trHeight w:val="49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38.2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РУ-6 кВ: </w:t>
            </w:r>
            <w:r w:rsidRPr="000268B3">
              <w:rPr>
                <w:sz w:val="26"/>
                <w:szCs w:val="26"/>
              </w:rPr>
              <w:t>BB/TEL-10 - 3 шт. В-10кВ яч.№№1, 3, 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5473F6">
        <w:trPr>
          <w:trHeight w:val="446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38.3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both"/>
              <w:rPr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РУ-6 кВ: </w:t>
            </w:r>
            <w:r w:rsidRPr="000268B3">
              <w:rPr>
                <w:sz w:val="26"/>
                <w:szCs w:val="26"/>
              </w:rPr>
              <w:t xml:space="preserve">НАМИТ-10 яч.№2 ТН-10 кВ СШ-10 кВ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39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КТП-10/0,4 кВ №12 "Мебельный цех" от ПС 110/10 кВ Д: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5473F6">
        <w:trPr>
          <w:trHeight w:val="41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39.1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ТМ-250кВА 10/0,4кВ Т-1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1988 г .</w:t>
            </w:r>
          </w:p>
        </w:tc>
      </w:tr>
      <w:tr w:rsidR="005473F6" w:rsidRPr="000268B3" w:rsidTr="005473F6">
        <w:trPr>
          <w:trHeight w:val="806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40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ТП-10/,04 кВ № 15 "Индейка" от ПС 110/10кВ Д п. Кенгир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5473F6">
        <w:trPr>
          <w:trHeight w:val="406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40.1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ТМ-250кВА 10/0,4кВ Т-1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1994 г .</w:t>
            </w:r>
          </w:p>
        </w:tc>
      </w:tr>
      <w:tr w:rsidR="005473F6" w:rsidRPr="000268B3" w:rsidTr="005473F6">
        <w:trPr>
          <w:trHeight w:val="63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41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ТП-10/0,4 кВ  № 3 "Школа" от ПС 35/10кВ Талап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ТМ-100кВА 10/0,4кВ Т-1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1985 г .</w:t>
            </w:r>
          </w:p>
        </w:tc>
      </w:tr>
      <w:tr w:rsidR="005473F6" w:rsidRPr="000268B3" w:rsidTr="009A3715">
        <w:trPr>
          <w:trHeight w:val="4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42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КТП-10/,04кВ  №2 "Жилсектор" от ПС 35/10кВ Талап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42.1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ТМ-160кВА 10/0,4кВ Т-1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39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43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ПС-220/35/6 кВ  "Строительная",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43.1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ОРУ-35 кВ:</w:t>
            </w:r>
            <w:r w:rsidRPr="000268B3">
              <w:rPr>
                <w:sz w:val="24"/>
                <w:szCs w:val="24"/>
              </w:rPr>
              <w:t xml:space="preserve"> Rec35_Smart  35кВ 1250А: В-35кВ  </w:t>
            </w:r>
            <w:r w:rsidRPr="000268B3">
              <w:rPr>
                <w:sz w:val="24"/>
                <w:szCs w:val="24"/>
              </w:rPr>
              <w:br/>
              <w:t>Т-3, В-35кВ Л-70, В-35кВ Л-83, В-35кВ Л-84 - 4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49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44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ПС-220 кВ  "Мойынты",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44.1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ОПУ: </w:t>
            </w:r>
            <w:r w:rsidRPr="000268B3">
              <w:rPr>
                <w:sz w:val="24"/>
                <w:szCs w:val="24"/>
              </w:rPr>
              <w:t>КАУ-65-220/40РТ/2/С/4/4 - 1 уст.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503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ПС-110/35/10 кВ  "5-110",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45.1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ОРУ-110 кВ: </w:t>
            </w:r>
            <w:r w:rsidRPr="000268B3">
              <w:rPr>
                <w:sz w:val="24"/>
                <w:szCs w:val="24"/>
              </w:rPr>
              <w:t>ТДТН-10000кВА 110/35/10кВ: Т-3 - 1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1994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45.2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ОРУ-110 кВ: </w:t>
            </w:r>
            <w:r w:rsidRPr="000268B3">
              <w:rPr>
                <w:sz w:val="24"/>
                <w:szCs w:val="24"/>
              </w:rPr>
              <w:t>ТМ-630кВА 10/0,23кВ: Т-2 ДГК-2,4 - 1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1985 г 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45.3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ОРУ-110 кВ: </w:t>
            </w:r>
            <w:r w:rsidRPr="000268B3">
              <w:rPr>
                <w:sz w:val="24"/>
                <w:szCs w:val="24"/>
              </w:rPr>
              <w:t>GL-312F1 110кВ 3150 А: В-110кВ Л-110, В-110кВ Л-111, В-110кВ Т-3, СВ-110кВ - 4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5473F6">
        <w:trPr>
          <w:trHeight w:val="4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45.4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ОРУ-110 кВ: </w:t>
            </w:r>
            <w:r w:rsidRPr="000268B3">
              <w:rPr>
                <w:sz w:val="24"/>
                <w:szCs w:val="24"/>
              </w:rPr>
              <w:t>ОД-110кВ:  Т-3 - 1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1965 г .</w:t>
            </w:r>
          </w:p>
        </w:tc>
      </w:tr>
      <w:tr w:rsidR="005473F6" w:rsidRPr="000268B3" w:rsidTr="009A3715">
        <w:trPr>
          <w:trHeight w:val="51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46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ПС-110/35/10 кВ  9-110 "Актогай",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5473F6">
        <w:trPr>
          <w:trHeight w:val="42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46.1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ОРУ-110 кВ:</w:t>
            </w:r>
            <w:r w:rsidRPr="000268B3">
              <w:rPr>
                <w:sz w:val="24"/>
                <w:szCs w:val="24"/>
              </w:rPr>
              <w:t xml:space="preserve"> ТМТ-6300кВА 110/35/10кВ: Т-1 - 1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1970 г 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46.2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ОРУ-110 кВ:</w:t>
            </w:r>
            <w:r w:rsidRPr="000268B3">
              <w:rPr>
                <w:sz w:val="24"/>
                <w:szCs w:val="24"/>
              </w:rPr>
              <w:t xml:space="preserve"> GL-312F1 110кВ 3150А: СВ-110кВ,</w:t>
            </w:r>
            <w:r w:rsidRPr="000268B3">
              <w:rPr>
                <w:sz w:val="24"/>
                <w:szCs w:val="24"/>
              </w:rPr>
              <w:br/>
              <w:t>В-110кВ Т-1 - 2шт.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41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47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ПС-110/10 кВ  13-110 "Орта-Дересин",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47.1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ОРУ-110 кВ: </w:t>
            </w:r>
            <w:r w:rsidRPr="000268B3">
              <w:rPr>
                <w:sz w:val="24"/>
                <w:szCs w:val="24"/>
              </w:rPr>
              <w:t>GL-312F1  110кВ   3150А: В-110кВ Т-1 - 1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773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48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ПС-110/35/10 кВ  16-110 "Свинокомплекс",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48.1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ОРУ-110 кВ:</w:t>
            </w:r>
            <w:r w:rsidRPr="000268B3">
              <w:rPr>
                <w:sz w:val="24"/>
                <w:szCs w:val="24"/>
              </w:rPr>
              <w:t xml:space="preserve"> GL-312F1  110кВ   3150А: В-110кВ Т-1, В-110кВ Т-2 - 2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94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48.2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ОРУ-35 кВ:</w:t>
            </w:r>
            <w:r w:rsidRPr="000268B3">
              <w:rPr>
                <w:sz w:val="24"/>
                <w:szCs w:val="24"/>
              </w:rPr>
              <w:t xml:space="preserve"> Rec35_Smart  35кВ  1250 А: В-35кВ Т-1, В-35кВ Т-2, СВ-35кВ, В-35кВ Л-31, В-35кВ Л-32,  </w:t>
            </w:r>
            <w:r w:rsidRPr="000268B3">
              <w:rPr>
                <w:sz w:val="24"/>
                <w:szCs w:val="24"/>
              </w:rPr>
              <w:br/>
              <w:t xml:space="preserve">В-35кВ Л-92 - 6 шт.           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39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49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ПС-110/35/10 кВ  18-110 "Аксу-Аюлы",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5473F6">
        <w:trPr>
          <w:trHeight w:val="4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49.1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ОРУ-35 кВ:</w:t>
            </w:r>
            <w:r w:rsidRPr="000268B3">
              <w:rPr>
                <w:sz w:val="24"/>
                <w:szCs w:val="24"/>
              </w:rPr>
              <w:t xml:space="preserve"> РЗДСОМ-310-35: ДГК-1 - 1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1990 г .</w:t>
            </w:r>
          </w:p>
        </w:tc>
      </w:tr>
      <w:tr w:rsidR="005473F6" w:rsidRPr="000268B3" w:rsidTr="005473F6">
        <w:trPr>
          <w:trHeight w:val="40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ПС-35/10 кВ  21-35 "Чубар-Тюбек",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50.1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ОРУ-35 кВ: </w:t>
            </w:r>
            <w:r w:rsidRPr="000268B3">
              <w:rPr>
                <w:sz w:val="24"/>
                <w:szCs w:val="24"/>
              </w:rPr>
              <w:t>ТМ-4000/35У1: Т-1, Т-2 - 2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50.2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КРУН-10 кВ:</w:t>
            </w:r>
            <w:r w:rsidRPr="000268B3">
              <w:rPr>
                <w:sz w:val="24"/>
                <w:szCs w:val="24"/>
              </w:rPr>
              <w:t xml:space="preserve"> ТМГ-40/10У1: ТСН-1, ТСН-2 - 2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50.3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ОРУ-35 кВ:</w:t>
            </w:r>
            <w:r w:rsidRPr="000268B3">
              <w:rPr>
                <w:sz w:val="24"/>
                <w:szCs w:val="24"/>
              </w:rPr>
              <w:t xml:space="preserve"> ЗНОМП-35 кВ ТН-35кВ 1СШ-35кВ, ТН-35кВ 2СШ-35кВ - 6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50.4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КРУН-10 кВ: </w:t>
            </w:r>
            <w:r w:rsidRPr="000268B3">
              <w:rPr>
                <w:sz w:val="24"/>
                <w:szCs w:val="24"/>
              </w:rPr>
              <w:t xml:space="preserve">НАМИТ-10кВ: яч.103 ТН-10кВ </w:t>
            </w:r>
            <w:r w:rsidRPr="000268B3">
              <w:rPr>
                <w:sz w:val="24"/>
                <w:szCs w:val="24"/>
              </w:rPr>
              <w:br/>
              <w:t>1СШ-35кВ, яч.202 ТН-10кВ  2СШ-35кВ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50.5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ОРУ-35 кВ: </w:t>
            </w:r>
            <w:r w:rsidRPr="000268B3">
              <w:rPr>
                <w:sz w:val="24"/>
                <w:szCs w:val="24"/>
              </w:rPr>
              <w:t xml:space="preserve">Rec35_Smart  35кВ  1250 А: В-35кВ Т-1, В-35кВ Т-2, СВ-35кВ - 3 шт.    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4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157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50.6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КРУН-10 кВ:</w:t>
            </w:r>
            <w:r w:rsidRPr="000268B3">
              <w:rPr>
                <w:sz w:val="24"/>
                <w:szCs w:val="24"/>
              </w:rPr>
              <w:t xml:space="preserve"> ВВ/ТЕL-10-20/1000 У2:  яч.101 </w:t>
            </w:r>
            <w:r w:rsidRPr="000268B3">
              <w:rPr>
                <w:sz w:val="24"/>
                <w:szCs w:val="24"/>
              </w:rPr>
              <w:br/>
              <w:t xml:space="preserve">В-10кВ Т-1, яч.104 СВ-10кВ,  яч.105 В-10кВ Л-52, яч.106 В-10кВ Резерв, яч.107 В-10кВ Л-1, </w:t>
            </w:r>
            <w:r w:rsidRPr="000268B3">
              <w:rPr>
                <w:sz w:val="24"/>
                <w:szCs w:val="24"/>
              </w:rPr>
              <w:br/>
              <w:t>яч.204 В-10кВ Т-2,  яч.205 В-10кВ Резерв, яч.206 В-10кВ Резерв, яч.207 В-10кВ Л-3 - 9 шт.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12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50.7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ОРУ-35 кВ:</w:t>
            </w:r>
            <w:r w:rsidRPr="000268B3">
              <w:rPr>
                <w:sz w:val="24"/>
                <w:szCs w:val="24"/>
              </w:rPr>
              <w:t xml:space="preserve"> РДЗ-1А-35/1000:  ШР-35кВ, ТН-35кВ 1СШ-35кВ, ШР-35кВ Т-1, СР-35кВ 1СШ-35кВ, </w:t>
            </w:r>
            <w:r w:rsidRPr="000268B3">
              <w:rPr>
                <w:sz w:val="24"/>
                <w:szCs w:val="24"/>
              </w:rPr>
              <w:br/>
              <w:t xml:space="preserve">СР-35кВ 2СШ-35кВ, ШР-35кВ ТН-35кВ 2СШ-35кВ, </w:t>
            </w:r>
            <w:r w:rsidRPr="000268B3">
              <w:rPr>
                <w:sz w:val="24"/>
                <w:szCs w:val="24"/>
              </w:rPr>
              <w:br/>
              <w:t>ШР-35кВ Т-2- 6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50.8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ОРУ-35 кВ:</w:t>
            </w:r>
            <w:r w:rsidRPr="000268B3">
              <w:rPr>
                <w:sz w:val="24"/>
                <w:szCs w:val="24"/>
              </w:rPr>
              <w:t xml:space="preserve"> РДЗ-2-35/1000: ЛР-35кВ Л-35, </w:t>
            </w:r>
            <w:r w:rsidRPr="000268B3">
              <w:rPr>
                <w:sz w:val="24"/>
                <w:szCs w:val="24"/>
              </w:rPr>
              <w:br/>
              <w:t>ЛР-35кВ Л-53 - 2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46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ПС-35/10 кВ  51-35 "Алгазы",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0949D7">
        <w:trPr>
          <w:trHeight w:val="41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ОРУ-35 кВ: </w:t>
            </w:r>
            <w:r w:rsidRPr="000268B3">
              <w:rPr>
                <w:sz w:val="24"/>
                <w:szCs w:val="24"/>
              </w:rPr>
              <w:t>ТМН-1000кВА 35/10кВ: Т-1 - 1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1984 г .</w:t>
            </w:r>
          </w:p>
        </w:tc>
      </w:tr>
      <w:tr w:rsidR="005473F6" w:rsidRPr="000268B3" w:rsidTr="000949D7">
        <w:trPr>
          <w:trHeight w:val="408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51.2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КРУН-10 кВ:</w:t>
            </w:r>
            <w:r w:rsidRPr="000268B3">
              <w:rPr>
                <w:sz w:val="24"/>
                <w:szCs w:val="24"/>
              </w:rPr>
              <w:t xml:space="preserve"> ТМ-25кВА 10/0,4кВ: ТСН-1 - 1 шт.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1984 г .</w:t>
            </w:r>
          </w:p>
        </w:tc>
      </w:tr>
      <w:tr w:rsidR="005473F6" w:rsidRPr="000268B3" w:rsidTr="009A3715">
        <w:trPr>
          <w:trHeight w:val="44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ПС-110/35/10 кВ "3-110",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52.1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ОРУ-110 кВ:</w:t>
            </w:r>
            <w:r w:rsidRPr="000268B3">
              <w:rPr>
                <w:sz w:val="24"/>
                <w:szCs w:val="24"/>
              </w:rPr>
              <w:t xml:space="preserve"> ТДТНГ-10000кВА 110/35/10кВ: Т-1 - 1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1968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52.2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ОРУ-35 кВ:</w:t>
            </w:r>
            <w:r w:rsidRPr="000268B3">
              <w:rPr>
                <w:sz w:val="24"/>
                <w:szCs w:val="24"/>
              </w:rPr>
              <w:t xml:space="preserve"> ВМ-35/600А: В-35кВ Л-43 - 1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1966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52.3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ОРУ-110 кВ:</w:t>
            </w:r>
            <w:r w:rsidRPr="000268B3">
              <w:rPr>
                <w:sz w:val="24"/>
                <w:szCs w:val="24"/>
              </w:rPr>
              <w:t xml:space="preserve"> РНДЗ-1б-110/600: ШР-110кВ Т-1 - 1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1966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52.4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ОРУ-110 кВ:</w:t>
            </w:r>
            <w:r w:rsidRPr="000268B3">
              <w:rPr>
                <w:sz w:val="24"/>
                <w:szCs w:val="24"/>
              </w:rPr>
              <w:t xml:space="preserve"> РНДЗ-2-110/600: ЛР-110кВ Л-115 - 1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1966 г .</w:t>
            </w:r>
          </w:p>
        </w:tc>
      </w:tr>
      <w:tr w:rsidR="005473F6" w:rsidRPr="000268B3" w:rsidTr="009A3715">
        <w:trPr>
          <w:trHeight w:val="94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52.5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ОРУ-35 кВ:</w:t>
            </w:r>
            <w:r w:rsidRPr="000268B3">
              <w:rPr>
                <w:sz w:val="24"/>
                <w:szCs w:val="24"/>
              </w:rPr>
              <w:t xml:space="preserve"> РНДЗ-1б-35/600: ТР-35кВ Т-1, ШР-35кВ Т-1, ТР-10 Т-1, ШР-35кВ Т-1, ШР-35кВ 1СШ-35кВ, ШР-35 Л-43, ШР-35кВ Л-44, ШР-35кВ Л-45 - 8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1966 г .</w:t>
            </w:r>
          </w:p>
        </w:tc>
      </w:tr>
      <w:tr w:rsidR="005473F6" w:rsidRPr="000268B3" w:rsidTr="009A3715">
        <w:trPr>
          <w:trHeight w:val="94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52.6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ОРУ-35 кВ: </w:t>
            </w:r>
            <w:r w:rsidRPr="000268B3">
              <w:rPr>
                <w:sz w:val="24"/>
                <w:szCs w:val="24"/>
              </w:rPr>
              <w:t>РНДЗ-2-35/600: ЛР-35кВ Л-45, ЛР-35кВ Л-44, ЛР-35кВ Л-43, ШР-35кВ 2СШ-35кВ, СР-35кВ СШ-35кВ - 5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1966 г .</w:t>
            </w:r>
          </w:p>
        </w:tc>
      </w:tr>
      <w:tr w:rsidR="005473F6" w:rsidRPr="000268B3" w:rsidTr="009A3715">
        <w:trPr>
          <w:trHeight w:val="58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ПС-110/35/10 кВ "4-110",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5473F6">
        <w:trPr>
          <w:trHeight w:val="54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53.1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ОРУ-110 кВ:</w:t>
            </w:r>
            <w:r w:rsidRPr="000268B3">
              <w:rPr>
                <w:sz w:val="24"/>
                <w:szCs w:val="24"/>
              </w:rPr>
              <w:t xml:space="preserve"> ТДТН-40000кВА 110/35/10кВ: Т-1 - 1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1976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53.2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ЗРУ-10 кВ: </w:t>
            </w:r>
            <w:r w:rsidRPr="000268B3">
              <w:rPr>
                <w:sz w:val="24"/>
                <w:szCs w:val="24"/>
              </w:rPr>
              <w:t>ТМ-400кВА 10/0,4кВ: ТСН-1, ТСН-2 - 2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1973 г 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53.3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ЗРУ-10 кВ: </w:t>
            </w:r>
            <w:r w:rsidRPr="000268B3">
              <w:rPr>
                <w:sz w:val="24"/>
                <w:szCs w:val="24"/>
              </w:rPr>
              <w:t>НАМИ-10кВ: яч.7 ТН-10кВ  2СШ-10кВ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2015 г .</w:t>
            </w:r>
          </w:p>
        </w:tc>
      </w:tr>
      <w:tr w:rsidR="005473F6" w:rsidRPr="000268B3" w:rsidTr="009A3715">
        <w:trPr>
          <w:trHeight w:val="12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53.4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ОРУ-110 кВ: </w:t>
            </w:r>
            <w:r w:rsidRPr="000268B3">
              <w:rPr>
                <w:sz w:val="24"/>
                <w:szCs w:val="24"/>
              </w:rPr>
              <w:t>РГП-1-110/1250: СР-110 кВ, СВ-110кВ №1 1СШ-110кВ, СР-110 кВ СВ-110 кВ № 1, 3СШ-110 кВ, СР-110 кВ, СВ-110 кВ № 2, 3СШ-110 кВ, СР-110 кВ, СВ-110 кВ № 2, 2СШ-110 кВ, ШР-110 кВ Т-1 - 5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94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53.5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ОРУ-110 кВ:</w:t>
            </w:r>
            <w:r w:rsidRPr="000268B3">
              <w:rPr>
                <w:sz w:val="24"/>
                <w:szCs w:val="24"/>
              </w:rPr>
              <w:t xml:space="preserve"> РГП-2-110/1250: ЛР-110кВ Л-117, ЛР-110кВ Л-118, ЛР-110кВ Л-121, ШР-110 кВ, ТН-110 кВ, 3СШ-110 кВ - 4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726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53.6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ОРУ-35 кВ:</w:t>
            </w:r>
            <w:r w:rsidRPr="000268B3">
              <w:rPr>
                <w:sz w:val="24"/>
                <w:szCs w:val="24"/>
              </w:rPr>
              <w:t xml:space="preserve"> РГП-1-35/1000: СР-35 кВ 2СШ-35 кВ, СР-35 кВ 1 СШ-35кВ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4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94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53.7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ОРУ-35 кВ:</w:t>
            </w:r>
            <w:r w:rsidRPr="000268B3">
              <w:rPr>
                <w:sz w:val="24"/>
                <w:szCs w:val="24"/>
              </w:rPr>
              <w:t xml:space="preserve"> РГП-2-35/1000: ЛР-35 кВ Л-68, ЛР-35 кВ Л-39, ЛР-35 кВ Л-67, ШР-35 кВ ТН-35 кВ 1СШ-35 кВ, ШР-35 кВ ТН-35 кВ 2СШ-35 кВ - 5 шт.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ПС-110/10 кВ "6-110",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54.1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ЗРУ-10 кВ: </w:t>
            </w:r>
            <w:r w:rsidRPr="000268B3">
              <w:rPr>
                <w:sz w:val="24"/>
                <w:szCs w:val="24"/>
              </w:rPr>
              <w:t>НТМИ-10 кВ: яч.4 ТН-10 кВ 2СШ-10 кВ, яч. 44 ТН-10 кВ 1 СШ-10 кВ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1973 г 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54.2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ЗРУ-10 кВ:</w:t>
            </w:r>
            <w:r w:rsidRPr="000268B3">
              <w:rPr>
                <w:sz w:val="24"/>
                <w:szCs w:val="24"/>
              </w:rPr>
              <w:t xml:space="preserve"> НОМ-10: яч.4 ТН-10кВ 2СШ-10кВ, яч.44 ТН-10кВ 1СШ-10кВ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1973 г .</w:t>
            </w:r>
          </w:p>
        </w:tc>
      </w:tr>
      <w:tr w:rsidR="005473F6" w:rsidRPr="000268B3" w:rsidTr="009A3715">
        <w:trPr>
          <w:trHeight w:val="12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54.3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ОРУ-110 кВ:</w:t>
            </w:r>
            <w:r w:rsidRPr="000268B3">
              <w:rPr>
                <w:sz w:val="24"/>
                <w:szCs w:val="24"/>
              </w:rPr>
              <w:t xml:space="preserve"> РГП-1-110/1250:  ЛР-110 кВ РП-110 кВ Л-121, ЛР-110 кВ РП-110 кВ Л-119, СР-110 кВ 2 СШ-110 кВ, ШР-110 кВ Л-121, СР-110 кВ 1СШ-110 кВ, ШР-110 кВ Л-119, ШР-110 кВ, ТН-110 кВ 1СШ-110 кВ  - 7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54.4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ОРУ-110 кВ: </w:t>
            </w:r>
            <w:r w:rsidRPr="000268B3">
              <w:rPr>
                <w:sz w:val="24"/>
                <w:szCs w:val="24"/>
              </w:rPr>
              <w:t>РГП-2-110/1250: ЛР-110 кВ Л-121, ЛР-110 кВ Л-119, ШР-110 кВ Т-1, ШР-110 кВ Т-2 - 4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ПС-110/10/6 кВ "Бес-Кемпир",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55.1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ОРУ-110 кВ:</w:t>
            </w:r>
            <w:r w:rsidRPr="000268B3">
              <w:rPr>
                <w:sz w:val="24"/>
                <w:szCs w:val="24"/>
              </w:rPr>
              <w:t xml:space="preserve"> НКФ-110 кВ: ТН-110 кВ СШ-110 кВ - 3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1987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55.2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КРУН-6 кВ: </w:t>
            </w:r>
            <w:r w:rsidRPr="000268B3">
              <w:rPr>
                <w:sz w:val="24"/>
                <w:szCs w:val="24"/>
              </w:rPr>
              <w:t>НТМИ-6 кВ: яч.6 ТН-6 кВ СШ-6 кВ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1960 г 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55.3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ОРУ-110 кВ: </w:t>
            </w:r>
            <w:r w:rsidRPr="000268B3">
              <w:rPr>
                <w:sz w:val="24"/>
                <w:szCs w:val="24"/>
              </w:rPr>
              <w:t>РЛНД-2-110/1000: ЛР-110 кВ Л-140А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1984 г .</w:t>
            </w:r>
          </w:p>
        </w:tc>
      </w:tr>
      <w:tr w:rsidR="005473F6" w:rsidRPr="000268B3" w:rsidTr="000949D7">
        <w:trPr>
          <w:trHeight w:val="49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КТП-1 от ПС 20-35 кВ Гулшад,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56.1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ТМ-100/10/0,4 кВ  -  1 шт: Т-1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КТП-3 от ПС 21-35 кВ Чубар-Тюбек,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0949D7">
        <w:trPr>
          <w:trHeight w:val="36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57.1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ТМ-250/10/0,4 кВ - 1 шт: Т-1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2011 г.</w:t>
            </w:r>
          </w:p>
        </w:tc>
      </w:tr>
      <w:tr w:rsidR="005473F6" w:rsidRPr="000268B3" w:rsidTr="000949D7">
        <w:trPr>
          <w:trHeight w:val="436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both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Устройства релейной защиты,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ПС-220/110/10 кВ  "Барсенгир", устройства релейной защиты,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i/>
                <w:iCs/>
                <w:sz w:val="26"/>
                <w:szCs w:val="26"/>
              </w:rPr>
            </w:pPr>
            <w:r w:rsidRPr="000268B3">
              <w:rPr>
                <w:i/>
                <w:iCs/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Защита  автотрансформатора   АТДЦТН-63000/220 - 1 шт ; Т-1   ШТ 21.08.520 06.522 06.521 02: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автотрансформатора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2016 г.</w:t>
            </w:r>
          </w:p>
        </w:tc>
      </w:tr>
      <w:tr w:rsidR="005473F6" w:rsidRPr="000268B3" w:rsidTr="009A3715">
        <w:trPr>
          <w:trHeight w:val="81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ВЛ-220 кВ  - 1 шт,    ШЭ-26.07.021.021.   "Барсенгир - Каражал":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58.2.1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ВЛ- 220 кВ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2007 г.</w:t>
            </w:r>
          </w:p>
        </w:tc>
      </w:tr>
      <w:tr w:rsidR="005473F6" w:rsidRPr="000268B3" w:rsidTr="009A3715">
        <w:trPr>
          <w:trHeight w:val="38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СВ-220кВ  ШЭ-26.07.019: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58.3.1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автоматики и управления В-220 кВ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2007 г.</w:t>
            </w:r>
          </w:p>
        </w:tc>
      </w:tr>
      <w:tr w:rsidR="005473F6" w:rsidRPr="000268B3" w:rsidTr="009A3715">
        <w:trPr>
          <w:trHeight w:val="416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ТН - 220 кВ НКФ-220  - 2 шт: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58.4.1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 xml:space="preserve">Схема вторичных цепей ТН-220 кВ.  - 1 шт.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2020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58.4.2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Панель перевода цепей ТН-220 кВ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2020 г.</w:t>
            </w:r>
          </w:p>
        </w:tc>
      </w:tr>
      <w:tr w:rsidR="005473F6" w:rsidRPr="000268B3" w:rsidTr="009A3715">
        <w:trPr>
          <w:trHeight w:val="4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58.5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Защита  автотрансформатора   АТДЦТН-63000/220 - 1 шт ; Т-2   ШТ 21.08.520 06.522 06.521 02: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58.5.1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автотрансформатора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2016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ВЛ-220 кВ - 1 шт,    ШЭ-26.07.021.021.   ВЛ-220 кВ "Барсенгир - Никольская":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58.6.1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ВЛ- 220 кВ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2007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НКФ-220 кВ ШЭ-26.07.019: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58.7.1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автоматики и управления В-220 кВ 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2007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ЗРУ - 10 кВ  - 7 шт.  Яч № 21, 19, 17, 5, 6, 8, 18: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58.8.1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Терминал защиты и автоматики ВЛ-10 кВ - 7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2015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ТН - 10 кВ  НТМИ-10 - 2 шт. Яч № 15, 16: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58.9.1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Схема вторичных цепей ТН-10 кВ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58.9.2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Терминал защиты ТН-10 кВ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58.10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СВ - 10 кВ - 1 шт,  яч № 2.ТЕМП -25.02 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58.10.1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Терминал защиты и автоматики В-10 кВ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2015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58.11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Прочие устройства РЗА: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58.11.1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Устройство контроля изоляции на постоянном токе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1985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58.11.2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Устройство мигания света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2017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58.11.3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центральной сигнализации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58.12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ОВ-110 кВ  Шкаф ШЛ2606.514 06.512: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58.12.1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ВЛ-110 кВ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2016 г.</w:t>
            </w:r>
          </w:p>
        </w:tc>
      </w:tr>
      <w:tr w:rsidR="005473F6" w:rsidRPr="000268B3" w:rsidTr="009A3715">
        <w:trPr>
          <w:trHeight w:val="99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58.13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ВЛ - 110 кВ - 3 шт.   Каракоин - 1, ВЛ - 110 кВ. Каракаин - 2, ВЛ - 110 кВ. Шубаркуль Шкаф ШЛ2606.514 06.510: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58.13.1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ВЛ-110 кВ - 3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58.14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ДЗШ-110 кВ: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58.14.1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дифференциальной защиты шин (ошиновки)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58.15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СВ-110 кВ  ШЛ-26.06: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58.15.1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ВЛ-110 кВ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58.16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 ТН - 110 кВ НКФ-110 -  2 шт: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58.16.1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Схема вторичных цепей ТН-110 кВ 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58.16.2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Панель перевода цепей ТН-110 кВ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2020 г.</w:t>
            </w:r>
          </w:p>
        </w:tc>
      </w:tr>
      <w:tr w:rsidR="005473F6" w:rsidRPr="000268B3" w:rsidTr="000949D7">
        <w:trPr>
          <w:trHeight w:val="39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58.17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ВАЗП -  2 шт: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0949D7">
        <w:trPr>
          <w:trHeight w:val="49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58.17.1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Устройство подзарядки ВАЗП 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2017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ПС-110/35/10 кВ " Городская",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99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59.1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Защита  трансформатора ТДТН-25000/110  - 2 шт; Т-1, Т-2  Шкаф  защиты  трансформатора  ШТ2108.51306.52602.1102.11:  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59.1.1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трансформатора - 2 шт.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59.2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ТН-110 кВ  НКФ-110  - 2 шт:  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59.2.1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Схема вторичных цепей ТН-110 кВ - 1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1985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59.2.2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Панель перевода ТН-110 кВ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1985 г 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59.3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ВЛ - 35кВ - 4 шт. "11 Ц","13 Ц", "Добровольская 1, 2". Rec_ Smart_35: 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59.3.1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Терминал защиты и автоматики ВЛ-35 кВ  -  4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2015 г 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59.4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ВЛ - 35кВ - 2 шт.  "Саксаульская 1, 2", "Siemens":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59.4.1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ВЛ-35 кВ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2013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59.5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ТН - 35 кВ ЗНОМ-35 - 2 шт: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59.5.1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Схема вторичных цепей ТН-35 кВ - 2 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2013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59.5.2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Шкаф-35 кВ  -  2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2020 г.</w:t>
            </w:r>
          </w:p>
        </w:tc>
      </w:tr>
      <w:tr w:rsidR="005473F6" w:rsidRPr="00E74925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59.6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  <w:lang w:val="en-US"/>
              </w:rPr>
            </w:pPr>
            <w:r w:rsidRPr="000268B3">
              <w:rPr>
                <w:b/>
                <w:bCs/>
                <w:sz w:val="26"/>
                <w:szCs w:val="26"/>
              </w:rPr>
              <w:t>СВ</w:t>
            </w:r>
            <w:r w:rsidRPr="000268B3">
              <w:rPr>
                <w:b/>
                <w:bCs/>
                <w:sz w:val="26"/>
                <w:szCs w:val="26"/>
                <w:lang w:val="en-US"/>
              </w:rPr>
              <w:t xml:space="preserve"> - 35 </w:t>
            </w:r>
            <w:r w:rsidRPr="000268B3">
              <w:rPr>
                <w:b/>
                <w:bCs/>
                <w:sz w:val="26"/>
                <w:szCs w:val="26"/>
              </w:rPr>
              <w:t>кВ</w:t>
            </w:r>
            <w:r w:rsidRPr="000268B3">
              <w:rPr>
                <w:b/>
                <w:bCs/>
                <w:sz w:val="26"/>
                <w:szCs w:val="26"/>
                <w:lang w:val="en-US"/>
              </w:rPr>
              <w:t xml:space="preserve"> - 1 </w:t>
            </w:r>
            <w:r w:rsidRPr="000268B3">
              <w:rPr>
                <w:b/>
                <w:bCs/>
                <w:sz w:val="26"/>
                <w:szCs w:val="26"/>
              </w:rPr>
              <w:t>шт</w:t>
            </w:r>
            <w:r w:rsidRPr="000268B3">
              <w:rPr>
                <w:b/>
                <w:bCs/>
                <w:sz w:val="26"/>
                <w:szCs w:val="26"/>
                <w:lang w:val="en-US"/>
              </w:rPr>
              <w:t xml:space="preserve">.  Rec_ Smart_35: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  <w:lang w:val="en-US"/>
              </w:rPr>
            </w:pPr>
            <w:r w:rsidRPr="000268B3">
              <w:rPr>
                <w:sz w:val="26"/>
                <w:szCs w:val="26"/>
                <w:lang w:val="en-US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59.6.1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Терминал защиты и автоматики ВЛ-35 кВ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2015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59.7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СВ - 10 кВ  -  1 шт. яч № 2  ТЕМП-25.02: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59.7.1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Терминал защиты и автоматики ВЛ-10 кВ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2015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59.8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яч.10 кВ  -  16 шт. № 33, 27, 25, 23, 15, 11, 9, 7, 5, 4, 14, 16, 18, 20, 22, 24: 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59.8.1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Терминал защиты и автоматики ВЛ-10 кВ  -  16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2015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59.9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ТН - 10 кВ  НТМИ-10 - 2 шт. яч № 19, 10: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59.9.1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Схема вторичных цепей ТН-10 кВ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59.9.2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Терминал защиты ТН-10 кВ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59.10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Устройства питания схем РЗА: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59.10.1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Устройство контроля изоляции на постоянном токе КАУ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2016 г.</w:t>
            </w:r>
          </w:p>
        </w:tc>
      </w:tr>
      <w:tr w:rsidR="005473F6" w:rsidRPr="000268B3" w:rsidTr="00902D9C">
        <w:trPr>
          <w:trHeight w:val="4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59.11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Прочие устройства РЗА: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02D9C">
        <w:trPr>
          <w:trHeight w:val="36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59.11.1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центральной сигнализации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2019 г.</w:t>
            </w:r>
          </w:p>
        </w:tc>
      </w:tr>
      <w:tr w:rsidR="005473F6" w:rsidRPr="000268B3" w:rsidTr="00902D9C">
        <w:trPr>
          <w:trHeight w:val="45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59.11.2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Выпрямительное устройство  ВУ-24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1985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ПС- 110/10 кВ  "Д 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99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60.1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Защита  трансформатора  ТМН-6300/110 - 2 шт;  Т - 1, Т-2.  Шкаф защиты  трансформатора ШТ 2108.513.06.526.02.11: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60.1.1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трансформатора  -  2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2016 г.</w:t>
            </w:r>
          </w:p>
        </w:tc>
      </w:tr>
      <w:tr w:rsidR="005473F6" w:rsidRPr="000268B3" w:rsidTr="00902D9C">
        <w:trPr>
          <w:trHeight w:val="43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60.2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ТН - 110 кВ  НКФ-110 - 2 шт: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02D9C">
        <w:trPr>
          <w:trHeight w:val="3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60.2.1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Схема вторичных цепей ТН-110 кВ  -  2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1985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60.3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СВ - 10 кВ - 1 шт. яч № 1 ТЕМП-25.02: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60.3.1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Терминал защиты и автоматики ВЛ-10 кВ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2016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60.4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яч.10кВ. - 10шт. яч№ 27, 25, 23, 9, 7, 6, 8, 20, 22, 24. ТЕМП-25.02: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60.4.1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Терминал защиты и автоматики ВЛ-10 кВ  -  10 шт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60.5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ТН - 10кВ. НТМИ-10 - 2 шт. яч № 3, 4: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60.5.1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Схема вторичных цепей ТН-10 кВ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60.5.2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Терминал защиты ТН-10 кВ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 ПС  110/35/6кВ."Центральная",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99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 Защита  трансформатора  ТДТН-16000/110 - 1 шт; Т-1.  Шкаф защиты  трансформатора ШП2108.513.06.526: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трансформатора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2015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61.2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Защита  трансформатора  ТМ-2500/35/6 - 1 шт; Т-2:  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61.2.1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трансформатора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2017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61.3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ВЛ - 110 кВ  - 2шт. Актас, Улытау  Шкаф ШЛ 2606.514 06.510: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61.3.1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ВЛ-110 кВ  -  2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2015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61.4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ВЛ - 110 кВ  -  1 шт.  Никольская: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61.4.1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ВЛ-110 кВ 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2015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61.5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ОВ - 110 кВ Шкаф ШЛ 2606.514 06.512: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61.5.1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защиты и автоматики ВЛ-110 кВ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2015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61.6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ТН - 110 кВ  НКФ-110 - 2 шт: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61.6.1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Схема вторичных цепей ТН-110 кВ 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1976 г.</w:t>
            </w:r>
          </w:p>
        </w:tc>
      </w:tr>
      <w:tr w:rsidR="005473F6" w:rsidRPr="000268B3" w:rsidTr="009A3715">
        <w:trPr>
          <w:trHeight w:val="99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61.7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ВЛ - 35кВ  - 5 шт.   Фабричная, Карсакпай, УВС - 1, УВС - 2, Никольская - Центральная Rec_ Smart_35: 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61.7.1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Терминал защиты и автоматики ВЛ-35 кВ  -  5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2014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61.8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ТН - 35 кВ  ЗНОМ-35-65У1 -  2 шт: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61.8.1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Схема вторичных цепей ТН-35 кВ  -  2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61.8.2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Устройство контроля изоляции   -  2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61.9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яч. 6 кВ  - 5 шт.  Яч № 6, 7, 11, 14, 19. ТОР-200: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61.9.1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Терминал защиты и автоматики ВЛ-10 кВ  -  5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2015 г.</w:t>
            </w:r>
          </w:p>
        </w:tc>
      </w:tr>
      <w:tr w:rsidR="005473F6" w:rsidRPr="000268B3" w:rsidTr="00902D9C">
        <w:trPr>
          <w:trHeight w:val="45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61.10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ТН - 6 кВ  НТМИ-6   - 1 шт,  яч № 9: 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61.10.1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Схема вторичных цепей ТН-6кВ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61.10.2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Устройство контроля изоляции на переменном токе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61.11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Прочие устройства РЗА: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61.11.1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 xml:space="preserve">Устройство подзарядки ВАЗП  -  2 шт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2016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61.11.2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Устройство контроля изоляции на постоянном токе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1976 г.</w:t>
            </w:r>
          </w:p>
        </w:tc>
      </w:tr>
      <w:tr w:rsidR="005473F6" w:rsidRPr="000268B3" w:rsidTr="00902D9C">
        <w:trPr>
          <w:trHeight w:val="45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61.11.3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Шкаф центральной сигнализации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2020 г.</w:t>
            </w:r>
          </w:p>
        </w:tc>
      </w:tr>
      <w:tr w:rsidR="005473F6" w:rsidRPr="000268B3" w:rsidTr="00902D9C">
        <w:trPr>
          <w:trHeight w:val="39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ПС 220/35/6 кВ "Строительная"(по 35 кВ)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62.1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ТМ-35/6 1800 кВА Т-3: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Защита газовая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62.1.2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Защита от перегруза REC_Smart_35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62.1.3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ТО 35 кВ REC_Smart_35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62.1.4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  <w:lang w:val="en-US"/>
              </w:rPr>
            </w:pPr>
            <w:r w:rsidRPr="000268B3">
              <w:rPr>
                <w:color w:val="000000"/>
                <w:sz w:val="24"/>
                <w:szCs w:val="24"/>
              </w:rPr>
              <w:t>МТЗ</w:t>
            </w:r>
            <w:r w:rsidRPr="000268B3">
              <w:rPr>
                <w:color w:val="000000"/>
                <w:sz w:val="24"/>
                <w:szCs w:val="24"/>
                <w:lang w:val="en-US"/>
              </w:rPr>
              <w:t xml:space="preserve"> 35 </w:t>
            </w:r>
            <w:r w:rsidRPr="000268B3">
              <w:rPr>
                <w:color w:val="000000"/>
                <w:sz w:val="24"/>
                <w:szCs w:val="24"/>
              </w:rPr>
              <w:t>кВ</w:t>
            </w:r>
            <w:r w:rsidRPr="000268B3">
              <w:rPr>
                <w:color w:val="000000"/>
                <w:sz w:val="24"/>
                <w:szCs w:val="24"/>
                <w:lang w:val="en-US"/>
              </w:rPr>
              <w:t xml:space="preserve"> REC_Smart_35  - 1 </w:t>
            </w:r>
            <w:r w:rsidRPr="000268B3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62.1.5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вторичных цепей измерительных  приборов контроля и учёта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62.1.6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управления В - 35 кВ REC_Smart_35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62.2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В-35 кВ - 3 шт. (Л-35 кВ № 70,83,84):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02D9C">
        <w:trPr>
          <w:trHeight w:val="45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62.2.1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Токовая отсечка REC_Smart_35  - 3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62.2.2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МТЗ REC_Smart_35  - 3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62.2.3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ОЗЗ REC_Smart_35 (для Л-83,84)  - 3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62.2.4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Устройство АПВ REC_Smart_35  - 3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62.2.5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управления В-35 к REC_Smart_35  - 3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62.2.6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вторичных цепей измерительных приборов контроля и учёта  - 3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2016 г.</w:t>
            </w:r>
          </w:p>
        </w:tc>
      </w:tr>
      <w:tr w:rsidR="005473F6" w:rsidRPr="000268B3" w:rsidTr="00902D9C">
        <w:trPr>
          <w:trHeight w:val="37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62.3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яч.-6 кВ - 5 шт. (яч. №1,8,12,15,20):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62.3.1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МТЗ на РТ-40  - 5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62.3.2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управления В-6 кВ  - 5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1989 г.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62.3.3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вторичных цепей измерительных приборов контроля и учёта  - 5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1989 г.</w:t>
            </w:r>
          </w:p>
        </w:tc>
      </w:tr>
      <w:tr w:rsidR="005473F6" w:rsidRPr="000268B3" w:rsidTr="00902D9C">
        <w:trPr>
          <w:trHeight w:val="41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62.4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ТН-35 кВ - 2шт.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62.4.1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вторичных цепей ТН-35 кВ  - 2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1989 г.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62.4.2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Устройство контроля изоляции на переменном токе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62.5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ТН-6 кВ - 2шт. (яч.№ 3, 4):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62.5.1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вторичных цепей ТН-6 кВ  - 2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1989 г.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62.5.2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Устройство контроля изоляции на переменном токе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1989 г.</w:t>
            </w:r>
          </w:p>
        </w:tc>
      </w:tr>
      <w:tr w:rsidR="005473F6" w:rsidRPr="000268B3" w:rsidTr="00902D9C">
        <w:trPr>
          <w:trHeight w:val="32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ПС 35/10 кВ 51-35 "Алгазы"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63.1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ТМН-35/10 1000 кВА  кВ Т-1: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63.1.1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Защита газовая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63.1.2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Защита от перегруза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63.1.3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  <w:lang w:val="en-US"/>
              </w:rPr>
            </w:pPr>
            <w:r w:rsidRPr="000268B3">
              <w:rPr>
                <w:color w:val="000000"/>
                <w:sz w:val="24"/>
                <w:szCs w:val="24"/>
              </w:rPr>
              <w:t>МТЗ</w:t>
            </w:r>
            <w:r w:rsidRPr="000268B3">
              <w:rPr>
                <w:color w:val="000000"/>
                <w:sz w:val="24"/>
                <w:szCs w:val="24"/>
                <w:lang w:val="en-US"/>
              </w:rPr>
              <w:t xml:space="preserve">-35 </w:t>
            </w:r>
            <w:r w:rsidRPr="000268B3">
              <w:rPr>
                <w:color w:val="000000"/>
                <w:sz w:val="24"/>
                <w:szCs w:val="24"/>
              </w:rPr>
              <w:t>кВ</w:t>
            </w:r>
            <w:r w:rsidRPr="000268B3">
              <w:rPr>
                <w:color w:val="000000"/>
                <w:sz w:val="24"/>
                <w:szCs w:val="24"/>
                <w:lang w:val="en-US"/>
              </w:rPr>
              <w:t xml:space="preserve"> REC_Smart_35  - 1 </w:t>
            </w:r>
            <w:r w:rsidRPr="000268B3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63.1.4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МТЗ-10 кВ  на РТМ-1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2018 г.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63.1.5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вторичных цепей измерительных приборов контроля и учёта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63.1.6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управления В-10 кВ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63.1.7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управления В-35 кВ  REC_Smart_35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2018 г.</w:t>
            </w:r>
          </w:p>
        </w:tc>
      </w:tr>
      <w:tr w:rsidR="005473F6" w:rsidRPr="000268B3" w:rsidTr="00902D9C">
        <w:trPr>
          <w:trHeight w:val="37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63.2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В-10 кВ - 3 шт. (яч. № 1, 2, 4):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1984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63.2.1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МТЗ на РТМ-1  - 3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1984 г.</w:t>
            </w:r>
          </w:p>
        </w:tc>
      </w:tr>
      <w:tr w:rsidR="005473F6" w:rsidRPr="000268B3" w:rsidTr="00902D9C">
        <w:trPr>
          <w:trHeight w:val="413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63.2.2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 xml:space="preserve">Схема управления В-10 кВ 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1984 г.</w:t>
            </w:r>
          </w:p>
        </w:tc>
      </w:tr>
      <w:tr w:rsidR="005473F6" w:rsidRPr="000268B3" w:rsidTr="009A3715">
        <w:trPr>
          <w:trHeight w:val="27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63.2.3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вторичных цепей измерительных приборов контроля и учёта  - 3 шт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1984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63.3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ТН-10 кВ (яч. № 5):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1984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63.3.1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вторичных цепей ТН-10 кВ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1984 г.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63.3.2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Устройство контроля изоляции на переменном токе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1984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ПС 35/6 кВ "Мын-Арал"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64.1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ТМН-35/6 2500 кВА Т-1: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64.1.1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Защита газовая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64.1.2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Защита от перегруза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64.1.3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МТЗ-10 кВ  на РТ-80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1998 г.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64.1.4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вторичных цепей измерительных приборов контроля и учёта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64.2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В-6 кВ - 2 шт. (яч. № 6, 10):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64.2.1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МТЗ на РТ-80  - 2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64.2.2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управления В-6 кВ  - 2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1998 г.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64.2.3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вторичных цепей измерительных приборов контроля и учёта  - 2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64.3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68B3">
              <w:rPr>
                <w:b/>
                <w:bCs/>
                <w:color w:val="000000"/>
                <w:sz w:val="24"/>
                <w:szCs w:val="24"/>
              </w:rPr>
              <w:t>ТН-6 кВ - 1 шт. (яч. № 9):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64.3.1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Схема вторичных цепей ТН-6 кВ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1998 г.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64.3.2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Устройство контроля изоляции на переменном токе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Устройства связи,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 xml:space="preserve">на ПС-220 кВ «Каражалская», в том числе: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2017 г.</w:t>
            </w:r>
          </w:p>
        </w:tc>
      </w:tr>
      <w:tr w:rsidR="005473F6" w:rsidRPr="000268B3" w:rsidTr="009A3715">
        <w:trPr>
          <w:trHeight w:val="94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65.1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 xml:space="preserve">ВЧ оборудование полукомплект «Siemens» Powerlink (с выходом на ПС-35 кВ "ГПП-1", ПС-35 кВ "Ктай", ПС-35 кВ "Клыч") - 3 п/комплекта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2014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65.2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 xml:space="preserve">СОДС Каскад-14(Р) 1шт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2014</w:t>
            </w:r>
          </w:p>
        </w:tc>
      </w:tr>
      <w:tr w:rsidR="005473F6" w:rsidRPr="000268B3" w:rsidTr="00902D9C">
        <w:trPr>
          <w:trHeight w:val="47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2. ПС  35/6кВ "КЛЫЧ" (участов ф. "КРЭС")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66.1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 xml:space="preserve">ВЧ оборудование полукомплект «Siemens» Powerlink - 1 п/комплект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2014</w:t>
            </w:r>
          </w:p>
        </w:tc>
      </w:tr>
      <w:tr w:rsidR="005473F6" w:rsidRPr="000268B3" w:rsidTr="00902D9C">
        <w:trPr>
          <w:trHeight w:val="363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3. ПС  35/6кВ "КТАЙ" (участов ф. "КРЭС")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67.1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 xml:space="preserve">ВЧ оборудование полукомплект «Siemens» Powerlink -1 п/комплект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2014</w:t>
            </w:r>
          </w:p>
        </w:tc>
      </w:tr>
      <w:tr w:rsidR="005473F6" w:rsidRPr="000268B3" w:rsidTr="00902D9C">
        <w:trPr>
          <w:trHeight w:val="376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4. ПС  110/10кВ "ГПП" (участов ф. "КРЭС")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68.1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 xml:space="preserve">ВЧ оборудование полукомплект «Siemens» Powerlink -1 п/комплект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2014</w:t>
            </w:r>
          </w:p>
        </w:tc>
      </w:tr>
      <w:tr w:rsidR="005473F6" w:rsidRPr="000268B3" w:rsidTr="00902D9C">
        <w:trPr>
          <w:trHeight w:val="33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69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5. ПС 110/35/6кВ "Центральная"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69.1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 xml:space="preserve">ВЧ оборудование полукомплект  «Siemens» Powerlink с вых. на ПС Актас - 1 п/комплект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2013</w:t>
            </w:r>
          </w:p>
        </w:tc>
      </w:tr>
      <w:tr w:rsidR="005473F6" w:rsidRPr="000268B3" w:rsidTr="00902D9C">
        <w:trPr>
          <w:trHeight w:val="49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6. ПС 110/35/6кВ "Актас"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70.1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 xml:space="preserve">ВЧ оборудование полукомплект «Siemens» Powerlink с вых. на ПС "Центральная" -1 п/комплект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2013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71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7. База  АО "Жез.РЭК"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 xml:space="preserve">СОДС Каскад-14(Р) 1 комплект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2013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71.2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Дизель генератор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2014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71.3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 xml:space="preserve">ВЧ оборудование полукомплект «Siemens» Powerlink -  1  п/комплект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2013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72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 xml:space="preserve">8. ПС 220 "Kegoc" (Никольская)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4"/>
                <w:szCs w:val="24"/>
              </w:rPr>
            </w:pPr>
            <w:r w:rsidRPr="000268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473F6" w:rsidRPr="000268B3" w:rsidTr="009A3715">
        <w:trPr>
          <w:trHeight w:val="6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87.24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 xml:space="preserve">ВЧ оборудование полукомплект «Siemens» Powerlink - 1 п/комплект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2014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73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0268B3">
              <w:rPr>
                <w:b/>
                <w:bCs/>
                <w:color w:val="000000"/>
                <w:sz w:val="26"/>
                <w:szCs w:val="26"/>
              </w:rPr>
              <w:t>База филиала "БЭС" г. Балхаш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73.1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ВЧ оборудование АСК-1В канал № 711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1969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73.2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ВЧ оборудование АСК-1В канал № 192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1981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74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0268B3">
              <w:rPr>
                <w:b/>
                <w:bCs/>
                <w:color w:val="000000"/>
                <w:sz w:val="26"/>
                <w:szCs w:val="26"/>
              </w:rPr>
              <w:t>ПС-220 кВ "Балхашская"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74.1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ВЧ оборудование АСК-1, полукомплект канал № 192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1981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74.2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ВЧ оборудование АСК-3, полукомплект канал № 167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1969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75.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ПС 16-110 кВ "Свинокомплекс"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75.1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ВЧ оборудование АСК-1С, полукомплект канал № 711 - 1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1969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76.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ПС 13-110 кВ "Орта-Дересин"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76.1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ВЧ оборудование АСК-1, полукомплект канал № 192 - 1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1981 г</w:t>
            </w:r>
            <w:r w:rsidRPr="000268B3">
              <w:rPr>
                <w:color w:val="FF0000"/>
                <w:sz w:val="26"/>
                <w:szCs w:val="26"/>
              </w:rPr>
              <w:t>.</w:t>
            </w:r>
          </w:p>
        </w:tc>
      </w:tr>
      <w:tr w:rsidR="005473F6" w:rsidRPr="000268B3" w:rsidTr="00902D9C">
        <w:trPr>
          <w:trHeight w:val="49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77.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0268B3">
              <w:rPr>
                <w:b/>
                <w:bCs/>
                <w:color w:val="000000"/>
                <w:sz w:val="26"/>
                <w:szCs w:val="26"/>
              </w:rPr>
              <w:t>ПС 24-35 кВ "Торангалык"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77.1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ВЧ оборудование АВС-3, полукомплект канал № Б1 - 1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1980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77.2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ВЧ оборудование АВС-3, полукомплект канал № Б17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1980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77.3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УКВ радиостанция KENWOOD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2010 г.</w:t>
            </w:r>
          </w:p>
        </w:tc>
      </w:tr>
      <w:tr w:rsidR="005473F6" w:rsidRPr="000268B3" w:rsidTr="00902D9C">
        <w:trPr>
          <w:trHeight w:val="59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78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0268B3">
              <w:rPr>
                <w:b/>
                <w:bCs/>
                <w:color w:val="000000"/>
                <w:sz w:val="26"/>
                <w:szCs w:val="26"/>
              </w:rPr>
              <w:t>ПС 21-35 кВ "Чубар-Тюбек"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78.1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ВЧ оборудование АВС-3, полукомплект канал № Б17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1980 г.</w:t>
            </w:r>
          </w:p>
        </w:tc>
      </w:tr>
      <w:tr w:rsidR="005473F6" w:rsidRPr="000268B3" w:rsidTr="00902D9C">
        <w:trPr>
          <w:trHeight w:val="46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79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0268B3">
              <w:rPr>
                <w:b/>
                <w:bCs/>
                <w:color w:val="000000"/>
                <w:sz w:val="26"/>
                <w:szCs w:val="26"/>
              </w:rPr>
              <w:t>ПС 20-35 кВ "Гульшад"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79.1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Оборудование УКВ радиостанция ICOM  - 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2008 г.</w:t>
            </w:r>
          </w:p>
        </w:tc>
      </w:tr>
      <w:tr w:rsidR="005473F6" w:rsidRPr="000268B3" w:rsidTr="009A3715">
        <w:trPr>
          <w:trHeight w:val="47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80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0268B3">
              <w:rPr>
                <w:b/>
                <w:bCs/>
                <w:color w:val="000000"/>
                <w:sz w:val="26"/>
                <w:szCs w:val="26"/>
              </w:rPr>
              <w:t>ПС 5-110 кВ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80.1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УКВ радиостанция ICOM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2003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80.2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оборудование АВС-1, полукомплект канал № Б45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1994 г.</w:t>
            </w:r>
          </w:p>
        </w:tc>
      </w:tr>
      <w:tr w:rsidR="005473F6" w:rsidRPr="000268B3" w:rsidTr="009A3715">
        <w:trPr>
          <w:trHeight w:val="39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81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0268B3">
              <w:rPr>
                <w:b/>
                <w:bCs/>
                <w:color w:val="000000"/>
                <w:sz w:val="26"/>
                <w:szCs w:val="26"/>
              </w:rPr>
              <w:t>ПС 25-35 кВ "Тас-Арал"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81.1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ВЧ оборудование АВС-1, полукомплект канал № Б45  - 1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1994 г.</w:t>
            </w:r>
          </w:p>
        </w:tc>
      </w:tr>
      <w:tr w:rsidR="005473F6" w:rsidRPr="000268B3" w:rsidTr="009A3715">
        <w:trPr>
          <w:trHeight w:val="368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82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b/>
                <w:bCs/>
                <w:sz w:val="26"/>
                <w:szCs w:val="26"/>
              </w:rPr>
            </w:pPr>
            <w:r w:rsidRPr="000268B3">
              <w:rPr>
                <w:b/>
                <w:bCs/>
                <w:sz w:val="26"/>
                <w:szCs w:val="26"/>
              </w:rPr>
              <w:t>Здания и сооружения, в том числе: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 </w:t>
            </w:r>
          </w:p>
        </w:tc>
      </w:tr>
      <w:tr w:rsidR="005473F6" w:rsidRPr="000268B3" w:rsidTr="009A3715">
        <w:trPr>
          <w:trHeight w:val="4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82.1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Склад кабельной продукции базы БЭС (Ангар)  г.Балхаш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1995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Здание холодного склада запчастей базы филиала БЭС  г.Балхаш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1995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Склад сыпучих материалов  базы филиала БЭС  г.Балхаш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2000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Ворота РПБ, ж/д пути базы филиала БЭС  г.Балхаш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2000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Ограда РПБ с воротами базы ЮРЭС г. Приозерск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1972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Ограда РПБ РМС г.Балхаш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2000 г.</w:t>
            </w:r>
          </w:p>
        </w:tc>
      </w:tr>
      <w:tr w:rsidR="005473F6" w:rsidRPr="000268B3" w:rsidTr="009A3715">
        <w:trPr>
          <w:trHeight w:val="6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Мастерские масляных вводов на базе филиала БЭС  г.Балхаш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1980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Помещение д/очистки масел базы ЭТС  г.Балхаш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1992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Мастерские базы филиала БЭС ЭТС  г.Балхаш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1992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82.10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Сетчатая ограда  ПС 7-110 кВ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82.11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Фундамент ОРУ ПС 7-110 кВ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82.12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Ворота с калиткой ПС 6-110 кВ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82.13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Мачты наружного освещения ПС 6-110 кВ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82.14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Ограда ПС 6-110 кВ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82.15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color w:val="000000"/>
                <w:sz w:val="26"/>
                <w:szCs w:val="26"/>
              </w:rPr>
            </w:pPr>
            <w:r w:rsidRPr="000268B3">
              <w:rPr>
                <w:color w:val="000000"/>
                <w:sz w:val="26"/>
                <w:szCs w:val="26"/>
              </w:rPr>
              <w:t>Фундамент ячеек ОРУ 110 кВ ПС 6-110 кВ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1976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82.16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Здание насосной ПКУ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1987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82.17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ВЗ-26 ЦМС  ПКУ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82.18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Склад  ЩК  ГСРМ  ПКУ № 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1985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82.19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Склад  ЩК  ГСРМ  ПКУ № 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1985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82.20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ГСМ АЗС     ПКУ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1987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82.21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Складские помещения (тарная база) 3 шт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82.22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Проходная с ограждением (тарная база)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82.23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Асфальтоб.покрытие площадок на тер.ПКУ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82.24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Ограждение базы ПКУ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1985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82.25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Подъездная дорога ПКУ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1985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82.26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Площадка под сыпучие материалы  ПКУ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1986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82.27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ПЖЗ ПС 35/10кВ п.Талап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 xml:space="preserve">1983 г. 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82.28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Здание ОПУ с ЗРУ ПС 110кВ "Городская"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1987 г.</w:t>
            </w:r>
          </w:p>
        </w:tc>
      </w:tr>
      <w:tr w:rsidR="005473F6" w:rsidRPr="000268B3" w:rsidTr="00902D9C">
        <w:trPr>
          <w:trHeight w:val="36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82.29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Подъездная дорога ПС "Городская"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1999 г.</w:t>
            </w:r>
          </w:p>
        </w:tc>
      </w:tr>
      <w:tr w:rsidR="005473F6" w:rsidRPr="000268B3" w:rsidTr="00902D9C">
        <w:trPr>
          <w:trHeight w:val="43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82.30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Лаборатория "ЦРЭС"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1980 г.</w:t>
            </w:r>
          </w:p>
        </w:tc>
      </w:tr>
      <w:tr w:rsidR="005473F6" w:rsidRPr="000268B3" w:rsidTr="00902D9C">
        <w:trPr>
          <w:trHeight w:val="4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82.31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Блок служебных помещений "ЦРЭС" "А"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1980 г.</w:t>
            </w:r>
          </w:p>
        </w:tc>
      </w:tr>
      <w:tr w:rsidR="005473F6" w:rsidRPr="000268B3" w:rsidTr="00902D9C">
        <w:trPr>
          <w:trHeight w:val="408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82.32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Крытый склад "ЦРЭС"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1980 г.</w:t>
            </w:r>
          </w:p>
        </w:tc>
      </w:tr>
      <w:tr w:rsidR="005473F6" w:rsidRPr="000268B3" w:rsidTr="00902D9C">
        <w:trPr>
          <w:trHeight w:val="41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82.33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Производственный корпус ДСХОС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1980 г.</w:t>
            </w:r>
          </w:p>
        </w:tc>
      </w:tr>
      <w:tr w:rsidR="005473F6" w:rsidRPr="000268B3" w:rsidTr="00902D9C">
        <w:trPr>
          <w:trHeight w:val="421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82.34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Гараж на 25 а/машин "ЦРЭС"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1980 г.</w:t>
            </w:r>
          </w:p>
        </w:tc>
      </w:tr>
      <w:tr w:rsidR="005473F6" w:rsidRPr="000268B3" w:rsidTr="00902D9C">
        <w:trPr>
          <w:trHeight w:val="413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82.35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Склад сухих материалов "ЦРЭС"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1980 г.</w:t>
            </w:r>
          </w:p>
        </w:tc>
      </w:tr>
      <w:tr w:rsidR="005473F6" w:rsidRPr="000268B3" w:rsidTr="00902D9C">
        <w:trPr>
          <w:trHeight w:val="38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82.36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Блок служебных помещений "ЦРЭС"  "Б"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1980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3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82.37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Асфальтоб.покрытие площадок на тер."ЦРЭС"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82.38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Автодорога "ЦРЭС"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1999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82.39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Эстакада для мойки машин "ЦРЭС"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1980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82.40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Здание ПС 110/35/6кВ "Центральная"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1978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82.41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Здание ПС 110/35/6кВ "Центральная" (новое)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1968 г.</w:t>
            </w:r>
          </w:p>
        </w:tc>
      </w:tr>
      <w:tr w:rsidR="005473F6" w:rsidRPr="000268B3" w:rsidTr="009A3715">
        <w:trPr>
          <w:trHeight w:val="33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3F6" w:rsidRPr="000268B3" w:rsidRDefault="005473F6" w:rsidP="009A3715">
            <w:pPr>
              <w:jc w:val="center"/>
              <w:rPr>
                <w:sz w:val="26"/>
                <w:szCs w:val="26"/>
              </w:rPr>
            </w:pPr>
            <w:r w:rsidRPr="000268B3">
              <w:rPr>
                <w:sz w:val="26"/>
                <w:szCs w:val="26"/>
              </w:rPr>
              <w:t>82.42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rPr>
                <w:sz w:val="24"/>
                <w:szCs w:val="24"/>
              </w:rPr>
            </w:pPr>
            <w:r w:rsidRPr="000268B3">
              <w:rPr>
                <w:sz w:val="24"/>
                <w:szCs w:val="24"/>
              </w:rPr>
              <w:t>Здание ОПУ ПС 110кВ "Улытау"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3F6" w:rsidRPr="000268B3" w:rsidRDefault="005473F6" w:rsidP="009A3715">
            <w:pPr>
              <w:jc w:val="center"/>
              <w:rPr>
                <w:color w:val="000000"/>
                <w:sz w:val="24"/>
                <w:szCs w:val="24"/>
              </w:rPr>
            </w:pPr>
            <w:r w:rsidRPr="000268B3">
              <w:rPr>
                <w:color w:val="000000"/>
                <w:sz w:val="24"/>
                <w:szCs w:val="24"/>
              </w:rPr>
              <w:t>2006 г.</w:t>
            </w:r>
          </w:p>
        </w:tc>
      </w:tr>
    </w:tbl>
    <w:p w:rsidR="005473F6" w:rsidRPr="000268B3" w:rsidRDefault="005473F6" w:rsidP="005473F6">
      <w:pPr>
        <w:pStyle w:val="a3"/>
        <w:rPr>
          <w:rFonts w:ascii="Times New Roman" w:hAnsi="Times New Roman"/>
          <w:sz w:val="26"/>
          <w:szCs w:val="26"/>
          <w:lang w:val="en-US"/>
        </w:rPr>
      </w:pPr>
    </w:p>
    <w:p w:rsidR="005473F6" w:rsidRDefault="005473F6" w:rsidP="005473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73F6" w:rsidRPr="009F257B" w:rsidRDefault="005473F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Pr="009F257B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Pr="009F257B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Pr="009F257B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902D9C" w:rsidRPr="009F257B" w:rsidRDefault="00902D9C" w:rsidP="00902D9C">
      <w:pPr>
        <w:pStyle w:val="a3"/>
        <w:rPr>
          <w:rFonts w:ascii="Times New Roman" w:hAnsi="Times New Roman"/>
          <w:b/>
          <w:sz w:val="26"/>
          <w:szCs w:val="26"/>
        </w:rPr>
      </w:pPr>
      <w:r w:rsidRPr="009F257B">
        <w:rPr>
          <w:rFonts w:ascii="Times New Roman" w:hAnsi="Times New Roman"/>
          <w:b/>
          <w:sz w:val="26"/>
          <w:szCs w:val="26"/>
        </w:rPr>
        <w:t xml:space="preserve">    Исполнитель:                                                    Заказчик:</w:t>
      </w:r>
    </w:p>
    <w:p w:rsidR="00787706" w:rsidRPr="009F257B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Pr="009F257B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Pr="009F257B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Pr="009F257B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Pr="009F257B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Pr="009F257B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Pr="009F257B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Pr="009F257B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787706" w:rsidRDefault="00787706" w:rsidP="00CE6433">
      <w:pPr>
        <w:pStyle w:val="a3"/>
        <w:rPr>
          <w:rFonts w:ascii="Times New Roman" w:hAnsi="Times New Roman"/>
          <w:sz w:val="26"/>
          <w:szCs w:val="26"/>
        </w:rPr>
      </w:pPr>
    </w:p>
    <w:p w:rsidR="00AE593F" w:rsidRDefault="00AE593F" w:rsidP="00CE6433">
      <w:pPr>
        <w:pStyle w:val="a3"/>
        <w:rPr>
          <w:rFonts w:ascii="Times New Roman" w:hAnsi="Times New Roman"/>
          <w:sz w:val="26"/>
          <w:szCs w:val="26"/>
        </w:rPr>
      </w:pPr>
    </w:p>
    <w:sectPr w:rsidR="00AE593F" w:rsidSect="00B000AB">
      <w:pgSz w:w="11906" w:h="16838"/>
      <w:pgMar w:top="899" w:right="74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75CDC"/>
    <w:multiLevelType w:val="hybridMultilevel"/>
    <w:tmpl w:val="8130711E"/>
    <w:lvl w:ilvl="0" w:tplc="7F4E45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64E6F"/>
    <w:multiLevelType w:val="hybridMultilevel"/>
    <w:tmpl w:val="53F67352"/>
    <w:lvl w:ilvl="0" w:tplc="B03A2B44">
      <w:start w:val="1"/>
      <w:numFmt w:val="decimal"/>
      <w:lvlText w:val="%1)"/>
      <w:lvlJc w:val="left"/>
      <w:pPr>
        <w:ind w:left="116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431B1CFF"/>
    <w:multiLevelType w:val="hybridMultilevel"/>
    <w:tmpl w:val="CB700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3188C"/>
    <w:multiLevelType w:val="multilevel"/>
    <w:tmpl w:val="C4B6FB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1F347B"/>
    <w:multiLevelType w:val="hybridMultilevel"/>
    <w:tmpl w:val="FF0AAC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34703"/>
    <w:multiLevelType w:val="hybridMultilevel"/>
    <w:tmpl w:val="989CFED4"/>
    <w:lvl w:ilvl="0" w:tplc="8188E0FA">
      <w:start w:val="1"/>
      <w:numFmt w:val="decimal"/>
      <w:lvlText w:val="%1."/>
      <w:lvlJc w:val="left"/>
      <w:pPr>
        <w:ind w:left="132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0AB"/>
    <w:rsid w:val="00013256"/>
    <w:rsid w:val="00015490"/>
    <w:rsid w:val="00024A82"/>
    <w:rsid w:val="00040A8F"/>
    <w:rsid w:val="0004569D"/>
    <w:rsid w:val="00050F63"/>
    <w:rsid w:val="00054B47"/>
    <w:rsid w:val="00057451"/>
    <w:rsid w:val="000949D7"/>
    <w:rsid w:val="000A3DB2"/>
    <w:rsid w:val="000A6ED5"/>
    <w:rsid w:val="000B0669"/>
    <w:rsid w:val="000D0FDB"/>
    <w:rsid w:val="000D5528"/>
    <w:rsid w:val="000E6E1D"/>
    <w:rsid w:val="00135360"/>
    <w:rsid w:val="0014405C"/>
    <w:rsid w:val="0016510C"/>
    <w:rsid w:val="001657C7"/>
    <w:rsid w:val="00185833"/>
    <w:rsid w:val="001A2BCC"/>
    <w:rsid w:val="001A47F2"/>
    <w:rsid w:val="001B17D7"/>
    <w:rsid w:val="001B4609"/>
    <w:rsid w:val="001E4753"/>
    <w:rsid w:val="001F5A0A"/>
    <w:rsid w:val="00202B93"/>
    <w:rsid w:val="002061E1"/>
    <w:rsid w:val="00234E72"/>
    <w:rsid w:val="00251CC9"/>
    <w:rsid w:val="0027738A"/>
    <w:rsid w:val="002A2779"/>
    <w:rsid w:val="002A5ED5"/>
    <w:rsid w:val="002A71E4"/>
    <w:rsid w:val="002C6A2A"/>
    <w:rsid w:val="002D403B"/>
    <w:rsid w:val="002F23F6"/>
    <w:rsid w:val="0031647A"/>
    <w:rsid w:val="00323AD6"/>
    <w:rsid w:val="00327ADE"/>
    <w:rsid w:val="00335351"/>
    <w:rsid w:val="00336C81"/>
    <w:rsid w:val="00370256"/>
    <w:rsid w:val="00374B00"/>
    <w:rsid w:val="00376348"/>
    <w:rsid w:val="00390251"/>
    <w:rsid w:val="003A08F0"/>
    <w:rsid w:val="003A1827"/>
    <w:rsid w:val="003E0FCE"/>
    <w:rsid w:val="003E7F3B"/>
    <w:rsid w:val="00406493"/>
    <w:rsid w:val="00421B74"/>
    <w:rsid w:val="00424052"/>
    <w:rsid w:val="004322CD"/>
    <w:rsid w:val="0043243B"/>
    <w:rsid w:val="00437225"/>
    <w:rsid w:val="00447377"/>
    <w:rsid w:val="0045218A"/>
    <w:rsid w:val="004737E0"/>
    <w:rsid w:val="0048363A"/>
    <w:rsid w:val="004A281E"/>
    <w:rsid w:val="004B5DC9"/>
    <w:rsid w:val="004C785E"/>
    <w:rsid w:val="004E1DF9"/>
    <w:rsid w:val="004F1E42"/>
    <w:rsid w:val="00505A6C"/>
    <w:rsid w:val="00521286"/>
    <w:rsid w:val="00527584"/>
    <w:rsid w:val="00530E89"/>
    <w:rsid w:val="005473F6"/>
    <w:rsid w:val="005871AA"/>
    <w:rsid w:val="005904BB"/>
    <w:rsid w:val="005B2F25"/>
    <w:rsid w:val="005B3D01"/>
    <w:rsid w:val="005E6767"/>
    <w:rsid w:val="006002A6"/>
    <w:rsid w:val="00604A9C"/>
    <w:rsid w:val="00620A51"/>
    <w:rsid w:val="006C4C23"/>
    <w:rsid w:val="0070630E"/>
    <w:rsid w:val="00715F13"/>
    <w:rsid w:val="0072572C"/>
    <w:rsid w:val="00742330"/>
    <w:rsid w:val="00753AFC"/>
    <w:rsid w:val="007632B8"/>
    <w:rsid w:val="00787706"/>
    <w:rsid w:val="007A7E83"/>
    <w:rsid w:val="007B0E6D"/>
    <w:rsid w:val="007B5020"/>
    <w:rsid w:val="007C1403"/>
    <w:rsid w:val="007C3222"/>
    <w:rsid w:val="007C7930"/>
    <w:rsid w:val="007D5F40"/>
    <w:rsid w:val="007F2035"/>
    <w:rsid w:val="00806F05"/>
    <w:rsid w:val="0081142B"/>
    <w:rsid w:val="0081607C"/>
    <w:rsid w:val="00817D88"/>
    <w:rsid w:val="00817F3C"/>
    <w:rsid w:val="008302C2"/>
    <w:rsid w:val="00832CB1"/>
    <w:rsid w:val="00843F2F"/>
    <w:rsid w:val="008460D3"/>
    <w:rsid w:val="00850290"/>
    <w:rsid w:val="00866637"/>
    <w:rsid w:val="008D0769"/>
    <w:rsid w:val="008E614E"/>
    <w:rsid w:val="008F1B30"/>
    <w:rsid w:val="00902D9C"/>
    <w:rsid w:val="00902FC5"/>
    <w:rsid w:val="00932EA8"/>
    <w:rsid w:val="0095417E"/>
    <w:rsid w:val="00955DA9"/>
    <w:rsid w:val="009914AA"/>
    <w:rsid w:val="0099674F"/>
    <w:rsid w:val="009D2255"/>
    <w:rsid w:val="009D51D2"/>
    <w:rsid w:val="009D5CCF"/>
    <w:rsid w:val="009F257B"/>
    <w:rsid w:val="00A0465D"/>
    <w:rsid w:val="00A2229C"/>
    <w:rsid w:val="00A23DE3"/>
    <w:rsid w:val="00A51929"/>
    <w:rsid w:val="00A700A9"/>
    <w:rsid w:val="00A71F3C"/>
    <w:rsid w:val="00A771F8"/>
    <w:rsid w:val="00A82238"/>
    <w:rsid w:val="00A83A58"/>
    <w:rsid w:val="00AC120A"/>
    <w:rsid w:val="00AE593F"/>
    <w:rsid w:val="00B000AB"/>
    <w:rsid w:val="00B07043"/>
    <w:rsid w:val="00B5741A"/>
    <w:rsid w:val="00B62B9C"/>
    <w:rsid w:val="00B65975"/>
    <w:rsid w:val="00B77200"/>
    <w:rsid w:val="00B773FE"/>
    <w:rsid w:val="00BC3535"/>
    <w:rsid w:val="00BF5DE0"/>
    <w:rsid w:val="00C1438B"/>
    <w:rsid w:val="00CB0961"/>
    <w:rsid w:val="00CB5269"/>
    <w:rsid w:val="00CD0B2A"/>
    <w:rsid w:val="00CD2D49"/>
    <w:rsid w:val="00CD48D1"/>
    <w:rsid w:val="00CE0B18"/>
    <w:rsid w:val="00CE6433"/>
    <w:rsid w:val="00CE70E1"/>
    <w:rsid w:val="00CF0D27"/>
    <w:rsid w:val="00D5161F"/>
    <w:rsid w:val="00D53D00"/>
    <w:rsid w:val="00D622E1"/>
    <w:rsid w:val="00D63604"/>
    <w:rsid w:val="00D73AE7"/>
    <w:rsid w:val="00D77C35"/>
    <w:rsid w:val="00D81790"/>
    <w:rsid w:val="00D92117"/>
    <w:rsid w:val="00D92D24"/>
    <w:rsid w:val="00D97981"/>
    <w:rsid w:val="00DA0462"/>
    <w:rsid w:val="00DA3928"/>
    <w:rsid w:val="00DC08D5"/>
    <w:rsid w:val="00DD3CBA"/>
    <w:rsid w:val="00DF792C"/>
    <w:rsid w:val="00E10611"/>
    <w:rsid w:val="00E15D56"/>
    <w:rsid w:val="00E51B09"/>
    <w:rsid w:val="00E51EA7"/>
    <w:rsid w:val="00E62FB1"/>
    <w:rsid w:val="00E6349A"/>
    <w:rsid w:val="00E7311C"/>
    <w:rsid w:val="00E73AF1"/>
    <w:rsid w:val="00E74925"/>
    <w:rsid w:val="00E80103"/>
    <w:rsid w:val="00E81D8B"/>
    <w:rsid w:val="00EA553B"/>
    <w:rsid w:val="00EB0442"/>
    <w:rsid w:val="00EE4818"/>
    <w:rsid w:val="00F17904"/>
    <w:rsid w:val="00F224F0"/>
    <w:rsid w:val="00F46174"/>
    <w:rsid w:val="00F612F4"/>
    <w:rsid w:val="00FA0780"/>
    <w:rsid w:val="00FE164E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A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473F6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3D01"/>
    <w:rPr>
      <w:rFonts w:ascii="Calibri" w:eastAsia="Calibri" w:hAnsi="Calibri"/>
      <w:sz w:val="22"/>
      <w:szCs w:val="22"/>
      <w:lang w:eastAsia="en-US"/>
    </w:rPr>
  </w:style>
  <w:style w:type="character" w:customStyle="1" w:styleId="s0">
    <w:name w:val="s0"/>
    <w:rsid w:val="00F224F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224F0"/>
    <w:rPr>
      <w:rFonts w:ascii="Times New Roman" w:hAnsi="Times New Roman" w:cs="Times New Roman" w:hint="default"/>
      <w:b/>
      <w:bCs/>
      <w:color w:val="000000"/>
    </w:rPr>
  </w:style>
  <w:style w:type="paragraph" w:customStyle="1" w:styleId="2">
    <w:name w:val="Без интервала2"/>
    <w:rsid w:val="00015490"/>
    <w:rPr>
      <w:rFonts w:ascii="Calibri" w:hAnsi="Calibri"/>
      <w:sz w:val="22"/>
      <w:szCs w:val="22"/>
    </w:rPr>
  </w:style>
  <w:style w:type="character" w:customStyle="1" w:styleId="a4">
    <w:name w:val="a"/>
    <w:rsid w:val="009F257B"/>
    <w:rPr>
      <w:color w:val="333399"/>
      <w:u w:val="single"/>
    </w:rPr>
  </w:style>
  <w:style w:type="paragraph" w:styleId="a5">
    <w:name w:val="List Paragraph"/>
    <w:basedOn w:val="a"/>
    <w:uiPriority w:val="34"/>
    <w:qFormat/>
    <w:rsid w:val="009F257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2">
    <w:name w:val="Заголовок №1 (2)_"/>
    <w:basedOn w:val="a0"/>
    <w:link w:val="120"/>
    <w:rsid w:val="009F257B"/>
    <w:rPr>
      <w:b/>
      <w:bCs/>
      <w:shd w:val="clear" w:color="auto" w:fill="FFFFFF"/>
    </w:rPr>
  </w:style>
  <w:style w:type="paragraph" w:customStyle="1" w:styleId="120">
    <w:name w:val="Заголовок №1 (2)"/>
    <w:basedOn w:val="a"/>
    <w:link w:val="12"/>
    <w:rsid w:val="009F257B"/>
    <w:pPr>
      <w:shd w:val="clear" w:color="auto" w:fill="FFFFFF"/>
      <w:autoSpaceDE/>
      <w:autoSpaceDN/>
      <w:adjustRightInd/>
      <w:spacing w:after="240" w:line="274" w:lineRule="exact"/>
      <w:jc w:val="center"/>
      <w:outlineLvl w:val="0"/>
    </w:pPr>
    <w:rPr>
      <w:b/>
      <w:bCs/>
    </w:rPr>
  </w:style>
  <w:style w:type="character" w:customStyle="1" w:styleId="3">
    <w:name w:val="Основной текст (3)_"/>
    <w:basedOn w:val="a0"/>
    <w:link w:val="30"/>
    <w:rsid w:val="009F257B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9F257B"/>
    <w:pPr>
      <w:shd w:val="clear" w:color="auto" w:fill="FFFFFF"/>
      <w:autoSpaceDE/>
      <w:autoSpaceDN/>
      <w:adjustRightInd/>
      <w:spacing w:before="60" w:after="60" w:line="0" w:lineRule="atLeast"/>
      <w:ind w:hanging="320"/>
      <w:jc w:val="both"/>
    </w:pPr>
  </w:style>
  <w:style w:type="character" w:customStyle="1" w:styleId="10">
    <w:name w:val="Заголовок 1 Знак"/>
    <w:basedOn w:val="a0"/>
    <w:link w:val="1"/>
    <w:rsid w:val="005473F6"/>
    <w:rPr>
      <w:sz w:val="28"/>
      <w:szCs w:val="24"/>
    </w:rPr>
  </w:style>
  <w:style w:type="character" w:customStyle="1" w:styleId="s3">
    <w:name w:val="s3"/>
    <w:rsid w:val="005473F6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rsid w:val="005473F6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73F6"/>
    <w:pPr>
      <w:widowControl/>
      <w:autoSpaceDE/>
      <w:autoSpaceDN/>
      <w:adjustRightInd/>
    </w:pPr>
    <w:rPr>
      <w:rFonts w:ascii="Segoe UI" w:eastAsiaTheme="minorEastAsia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73F6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A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473F6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3D01"/>
    <w:rPr>
      <w:rFonts w:ascii="Calibri" w:eastAsia="Calibri" w:hAnsi="Calibri"/>
      <w:sz w:val="22"/>
      <w:szCs w:val="22"/>
      <w:lang w:eastAsia="en-US"/>
    </w:rPr>
  </w:style>
  <w:style w:type="character" w:customStyle="1" w:styleId="s0">
    <w:name w:val="s0"/>
    <w:rsid w:val="00F224F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224F0"/>
    <w:rPr>
      <w:rFonts w:ascii="Times New Roman" w:hAnsi="Times New Roman" w:cs="Times New Roman" w:hint="default"/>
      <w:b/>
      <w:bCs/>
      <w:color w:val="000000"/>
    </w:rPr>
  </w:style>
  <w:style w:type="paragraph" w:customStyle="1" w:styleId="2">
    <w:name w:val="Без интервала2"/>
    <w:rsid w:val="00015490"/>
    <w:rPr>
      <w:rFonts w:ascii="Calibri" w:hAnsi="Calibri"/>
      <w:sz w:val="22"/>
      <w:szCs w:val="22"/>
    </w:rPr>
  </w:style>
  <w:style w:type="character" w:customStyle="1" w:styleId="a4">
    <w:name w:val="a"/>
    <w:rsid w:val="009F257B"/>
    <w:rPr>
      <w:color w:val="333399"/>
      <w:u w:val="single"/>
    </w:rPr>
  </w:style>
  <w:style w:type="paragraph" w:styleId="a5">
    <w:name w:val="List Paragraph"/>
    <w:basedOn w:val="a"/>
    <w:uiPriority w:val="34"/>
    <w:qFormat/>
    <w:rsid w:val="009F257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2">
    <w:name w:val="Заголовок №1 (2)_"/>
    <w:basedOn w:val="a0"/>
    <w:link w:val="120"/>
    <w:rsid w:val="009F257B"/>
    <w:rPr>
      <w:b/>
      <w:bCs/>
      <w:shd w:val="clear" w:color="auto" w:fill="FFFFFF"/>
    </w:rPr>
  </w:style>
  <w:style w:type="paragraph" w:customStyle="1" w:styleId="120">
    <w:name w:val="Заголовок №1 (2)"/>
    <w:basedOn w:val="a"/>
    <w:link w:val="12"/>
    <w:rsid w:val="009F257B"/>
    <w:pPr>
      <w:shd w:val="clear" w:color="auto" w:fill="FFFFFF"/>
      <w:autoSpaceDE/>
      <w:autoSpaceDN/>
      <w:adjustRightInd/>
      <w:spacing w:after="240" w:line="274" w:lineRule="exact"/>
      <w:jc w:val="center"/>
      <w:outlineLvl w:val="0"/>
    </w:pPr>
    <w:rPr>
      <w:b/>
      <w:bCs/>
    </w:rPr>
  </w:style>
  <w:style w:type="character" w:customStyle="1" w:styleId="3">
    <w:name w:val="Основной текст (3)_"/>
    <w:basedOn w:val="a0"/>
    <w:link w:val="30"/>
    <w:rsid w:val="009F257B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9F257B"/>
    <w:pPr>
      <w:shd w:val="clear" w:color="auto" w:fill="FFFFFF"/>
      <w:autoSpaceDE/>
      <w:autoSpaceDN/>
      <w:adjustRightInd/>
      <w:spacing w:before="60" w:after="60" w:line="0" w:lineRule="atLeast"/>
      <w:ind w:hanging="320"/>
      <w:jc w:val="both"/>
    </w:pPr>
  </w:style>
  <w:style w:type="character" w:customStyle="1" w:styleId="10">
    <w:name w:val="Заголовок 1 Знак"/>
    <w:basedOn w:val="a0"/>
    <w:link w:val="1"/>
    <w:rsid w:val="005473F6"/>
    <w:rPr>
      <w:sz w:val="28"/>
      <w:szCs w:val="24"/>
    </w:rPr>
  </w:style>
  <w:style w:type="character" w:customStyle="1" w:styleId="s3">
    <w:name w:val="s3"/>
    <w:rsid w:val="005473F6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rsid w:val="005473F6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73F6"/>
    <w:pPr>
      <w:widowControl/>
      <w:autoSpaceDE/>
      <w:autoSpaceDN/>
      <w:adjustRightInd/>
    </w:pPr>
    <w:rPr>
      <w:rFonts w:ascii="Segoe UI" w:eastAsiaTheme="minorEastAsia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73F6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/online.zakon.kz/Document/?link_id=10041135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CC3F1-EB1F-4EC7-A2C3-F98A4A3FD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21</Pages>
  <Words>6156</Words>
  <Characters>35094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</vt:lpstr>
    </vt:vector>
  </TitlesOfParts>
  <Company>АО "Жез. РЭК"</Company>
  <LinksUpToDate>false</LinksUpToDate>
  <CharactersWithSpaces>41168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</dc:title>
  <dc:creator>ПТС</dc:creator>
  <cp:lastModifiedBy>Алия Рахимжанова</cp:lastModifiedBy>
  <cp:revision>19</cp:revision>
  <cp:lastPrinted>2020-09-22T05:03:00Z</cp:lastPrinted>
  <dcterms:created xsi:type="dcterms:W3CDTF">2021-08-11T07:38:00Z</dcterms:created>
  <dcterms:modified xsi:type="dcterms:W3CDTF">2021-09-02T09:41:00Z</dcterms:modified>
</cp:coreProperties>
</file>